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8E" w:rsidRDefault="000A1A8E" w:rsidP="000A1A8E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0A1A8E" w:rsidRDefault="000A1A8E" w:rsidP="000A1A8E">
      <w:pPr>
        <w:pStyle w:val="Tekstpodstawowy"/>
        <w:spacing w:before="14"/>
        <w:rPr>
          <w:i/>
        </w:rPr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909955</wp:posOffset>
            </wp:positionH>
            <wp:positionV relativeFrom="paragraph">
              <wp:posOffset>170180</wp:posOffset>
            </wp:positionV>
            <wp:extent cx="3108960" cy="567690"/>
            <wp:effectExtent l="0" t="0" r="0" b="3810"/>
            <wp:wrapTopAndBottom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A8E" w:rsidRDefault="000A1A8E" w:rsidP="000A1A8E">
      <w:pPr>
        <w:pStyle w:val="Tekstpodstawowy"/>
        <w:rPr>
          <w:i/>
          <w:sz w:val="16"/>
        </w:rPr>
      </w:pPr>
    </w:p>
    <w:p w:rsidR="000A1A8E" w:rsidRDefault="000A1A8E" w:rsidP="000A1A8E">
      <w:pPr>
        <w:pStyle w:val="Tekstpodstawowy"/>
        <w:rPr>
          <w:i/>
          <w:sz w:val="16"/>
        </w:rPr>
      </w:pPr>
    </w:p>
    <w:p w:rsidR="000A1A8E" w:rsidRDefault="000A1A8E" w:rsidP="000A1A8E">
      <w:pPr>
        <w:pStyle w:val="Tekstpodstawowy"/>
        <w:rPr>
          <w:i/>
          <w:sz w:val="16"/>
        </w:rPr>
      </w:pPr>
    </w:p>
    <w:p w:rsidR="000A1A8E" w:rsidRDefault="000A1A8E" w:rsidP="000A1A8E">
      <w:pPr>
        <w:pStyle w:val="Tekstpodstawowy"/>
        <w:rPr>
          <w:i/>
          <w:sz w:val="16"/>
        </w:rPr>
      </w:pPr>
    </w:p>
    <w:p w:rsidR="000A1A8E" w:rsidRDefault="000A1A8E" w:rsidP="000A1A8E">
      <w:pPr>
        <w:pStyle w:val="Tekstpodstawowy"/>
        <w:rPr>
          <w:i/>
          <w:sz w:val="16"/>
        </w:rPr>
      </w:pPr>
    </w:p>
    <w:p w:rsidR="000A1A8E" w:rsidRDefault="000A1A8E" w:rsidP="000A1A8E">
      <w:pPr>
        <w:pStyle w:val="Tekstpodstawowy"/>
        <w:spacing w:before="107"/>
        <w:rPr>
          <w:i/>
          <w:sz w:val="16"/>
        </w:rPr>
      </w:pPr>
    </w:p>
    <w:p w:rsidR="000A1A8E" w:rsidRDefault="000A1A8E" w:rsidP="000A1A8E">
      <w:pPr>
        <w:ind w:right="1372"/>
        <w:jc w:val="right"/>
        <w:rPr>
          <w:sz w:val="18"/>
        </w:rPr>
      </w:pPr>
      <w:r>
        <w:rPr>
          <w:sz w:val="18"/>
        </w:rPr>
        <w:t>Gdańsk,</w:t>
      </w:r>
      <w:r>
        <w:rPr>
          <w:spacing w:val="-2"/>
          <w:sz w:val="18"/>
        </w:rPr>
        <w:t xml:space="preserve"> [data]</w:t>
      </w:r>
    </w:p>
    <w:p w:rsidR="000A1A8E" w:rsidRDefault="000A1A8E" w:rsidP="000A1A8E">
      <w:pPr>
        <w:pStyle w:val="Tekstpodstawowy"/>
      </w:pPr>
    </w:p>
    <w:p w:rsidR="000A1A8E" w:rsidRDefault="000A1A8E" w:rsidP="000A1A8E">
      <w:pPr>
        <w:pStyle w:val="Tekstpodstawowy"/>
      </w:pPr>
    </w:p>
    <w:p w:rsidR="000A1A8E" w:rsidRDefault="000A1A8E" w:rsidP="000A1A8E">
      <w:pPr>
        <w:pStyle w:val="Tekstpodstawowy"/>
        <w:spacing w:before="138"/>
      </w:pPr>
    </w:p>
    <w:p w:rsidR="000A1A8E" w:rsidRDefault="000A1A8E" w:rsidP="000A1A8E">
      <w:pPr>
        <w:pStyle w:val="Nagwek3"/>
        <w:ind w:left="2792" w:right="2651"/>
        <w:jc w:val="center"/>
      </w:pPr>
      <w:r>
        <w:t>Ramowy</w:t>
      </w:r>
      <w:r>
        <w:rPr>
          <w:spacing w:val="-12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praktyki</w:t>
      </w:r>
      <w:r>
        <w:rPr>
          <w:spacing w:val="-9"/>
        </w:rPr>
        <w:t xml:space="preserve"> </w:t>
      </w:r>
      <w:r>
        <w:rPr>
          <w:spacing w:val="-2"/>
        </w:rPr>
        <w:t>zawodowej</w:t>
      </w:r>
    </w:p>
    <w:p w:rsidR="000A1A8E" w:rsidRDefault="000A1A8E" w:rsidP="000A1A8E">
      <w:pPr>
        <w:spacing w:before="34" w:line="278" w:lineRule="auto"/>
        <w:ind w:left="2736" w:right="2651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Wydziale</w:t>
      </w:r>
      <w:r>
        <w:rPr>
          <w:b/>
          <w:spacing w:val="-10"/>
          <w:sz w:val="20"/>
        </w:rPr>
        <w:t xml:space="preserve"> </w:t>
      </w:r>
      <w:r>
        <w:rPr>
          <w:b/>
          <w:i/>
          <w:sz w:val="20"/>
        </w:rPr>
        <w:t>[&lt;wydział&gt;</w:t>
      </w:r>
      <w:r>
        <w:rPr>
          <w:b/>
          <w:sz w:val="20"/>
        </w:rPr>
        <w:t>]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Politechniki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Gdańskiej dla studentów kierunku [</w:t>
      </w:r>
      <w:r>
        <w:rPr>
          <w:b/>
          <w:i/>
          <w:sz w:val="20"/>
        </w:rPr>
        <w:t>&lt;kierunek&gt;</w:t>
      </w:r>
      <w:r>
        <w:rPr>
          <w:b/>
          <w:sz w:val="20"/>
        </w:rPr>
        <w:t>]</w:t>
      </w:r>
    </w:p>
    <w:p w:rsidR="000A1A8E" w:rsidRDefault="000A1A8E" w:rsidP="000A1A8E">
      <w:pPr>
        <w:pStyle w:val="Tekstpodstawowy"/>
        <w:spacing w:before="30"/>
        <w:rPr>
          <w:b/>
        </w:rPr>
      </w:pPr>
    </w:p>
    <w:p w:rsidR="000A1A8E" w:rsidRDefault="000A1A8E" w:rsidP="000A1A8E">
      <w:pPr>
        <w:pStyle w:val="Tekstpodstawowy"/>
        <w:spacing w:line="276" w:lineRule="auto"/>
        <w:ind w:left="425" w:right="283"/>
        <w:jc w:val="both"/>
      </w:pPr>
      <w:r>
        <w:t>Ramowy</w:t>
      </w:r>
      <w:r>
        <w:rPr>
          <w:spacing w:val="32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praktyk</w:t>
      </w:r>
      <w:r>
        <w:rPr>
          <w:spacing w:val="32"/>
        </w:rPr>
        <w:t xml:space="preserve"> </w:t>
      </w:r>
      <w:r>
        <w:t>zawodowych</w:t>
      </w:r>
      <w:r>
        <w:rPr>
          <w:spacing w:val="30"/>
        </w:rPr>
        <w:t xml:space="preserve"> </w:t>
      </w:r>
      <w:r>
        <w:t>jest</w:t>
      </w:r>
      <w:r>
        <w:rPr>
          <w:spacing w:val="30"/>
        </w:rPr>
        <w:t xml:space="preserve"> </w:t>
      </w:r>
      <w:r>
        <w:t>zgodny</w:t>
      </w:r>
      <w:r>
        <w:rPr>
          <w:spacing w:val="34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zakładanymi</w:t>
      </w:r>
      <w:r>
        <w:rPr>
          <w:spacing w:val="30"/>
        </w:rPr>
        <w:t xml:space="preserve"> </w:t>
      </w:r>
      <w:r>
        <w:t>efektami</w:t>
      </w:r>
      <w:r>
        <w:rPr>
          <w:spacing w:val="30"/>
        </w:rPr>
        <w:t xml:space="preserve"> </w:t>
      </w:r>
      <w:r>
        <w:t>uczenia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wynikającymi z</w:t>
      </w:r>
      <w:r>
        <w:rPr>
          <w:spacing w:val="-6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studiów,</w:t>
      </w:r>
      <w:r>
        <w:rPr>
          <w:spacing w:val="-7"/>
        </w:rPr>
        <w:t xml:space="preserve"> </w:t>
      </w:r>
      <w:r>
        <w:t>ustalonego</w:t>
      </w:r>
      <w:r>
        <w:rPr>
          <w:spacing w:val="-8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Senat</w:t>
      </w:r>
      <w:r>
        <w:rPr>
          <w:spacing w:val="-7"/>
        </w:rPr>
        <w:t xml:space="preserve"> </w:t>
      </w:r>
      <w:r>
        <w:t>uczelni.</w:t>
      </w:r>
      <w:r>
        <w:rPr>
          <w:spacing w:val="-7"/>
        </w:rPr>
        <w:t xml:space="preserve"> </w:t>
      </w:r>
      <w:r>
        <w:t>Zakładowy</w:t>
      </w:r>
      <w:r>
        <w:rPr>
          <w:spacing w:val="-6"/>
        </w:rPr>
        <w:t xml:space="preserve"> </w:t>
      </w:r>
      <w:r>
        <w:t>opiekun</w:t>
      </w:r>
      <w:r>
        <w:rPr>
          <w:spacing w:val="-8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sporządza</w:t>
      </w:r>
      <w:r>
        <w:rPr>
          <w:spacing w:val="-8"/>
        </w:rPr>
        <w:t xml:space="preserve"> </w:t>
      </w:r>
      <w:r>
        <w:t>Indywidualny program praktyki dla danego studenta/studentki zatwierdzany przez pełnomocnika.</w:t>
      </w:r>
    </w:p>
    <w:p w:rsidR="000A1A8E" w:rsidRDefault="000A1A8E" w:rsidP="000A1A8E">
      <w:pPr>
        <w:pStyle w:val="Tekstpodstawowy"/>
        <w:spacing w:before="36"/>
      </w:pPr>
    </w:p>
    <w:p w:rsidR="000A1A8E" w:rsidRDefault="000A1A8E" w:rsidP="000A1A8E">
      <w:pPr>
        <w:pStyle w:val="Akapitzlist"/>
        <w:numPr>
          <w:ilvl w:val="0"/>
          <w:numId w:val="20"/>
        </w:numPr>
        <w:tabs>
          <w:tab w:val="left" w:pos="426"/>
          <w:tab w:val="left" w:pos="592"/>
        </w:tabs>
        <w:spacing w:line="276" w:lineRule="auto"/>
        <w:ind w:right="282" w:hanging="12"/>
        <w:rPr>
          <w:sz w:val="20"/>
        </w:rPr>
      </w:pPr>
      <w:r>
        <w:rPr>
          <w:sz w:val="20"/>
        </w:rPr>
        <w:t>Program</w:t>
      </w:r>
      <w:r>
        <w:rPr>
          <w:spacing w:val="35"/>
          <w:sz w:val="20"/>
        </w:rPr>
        <w:t xml:space="preserve"> </w:t>
      </w:r>
      <w:r>
        <w:rPr>
          <w:sz w:val="20"/>
        </w:rPr>
        <w:t>praktyki</w:t>
      </w:r>
      <w:r>
        <w:rPr>
          <w:spacing w:val="34"/>
          <w:sz w:val="20"/>
        </w:rPr>
        <w:t xml:space="preserve"> </w:t>
      </w:r>
      <w:r>
        <w:rPr>
          <w:sz w:val="20"/>
        </w:rPr>
        <w:t>musi</w:t>
      </w:r>
      <w:r>
        <w:rPr>
          <w:spacing w:val="34"/>
          <w:sz w:val="20"/>
        </w:rPr>
        <w:t xml:space="preserve"> </w:t>
      </w:r>
      <w:r>
        <w:rPr>
          <w:sz w:val="20"/>
        </w:rPr>
        <w:t>zawierać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realizacji</w:t>
      </w:r>
      <w:r>
        <w:rPr>
          <w:spacing w:val="34"/>
          <w:sz w:val="20"/>
        </w:rPr>
        <w:t xml:space="preserve"> </w:t>
      </w:r>
      <w:r>
        <w:rPr>
          <w:sz w:val="20"/>
        </w:rPr>
        <w:t>co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najmniej </w:t>
      </w:r>
      <w:r>
        <w:rPr>
          <w:sz w:val="20"/>
          <w:u w:val="single"/>
        </w:rPr>
        <w:t>trzy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wybrane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zadania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poniższego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bloku </w:t>
      </w:r>
      <w:r>
        <w:rPr>
          <w:spacing w:val="-2"/>
          <w:sz w:val="20"/>
        </w:rPr>
        <w:t>umiejętności:</w:t>
      </w:r>
    </w:p>
    <w:p w:rsidR="000A1A8E" w:rsidRDefault="000A1A8E" w:rsidP="000A1A8E">
      <w:pPr>
        <w:pStyle w:val="Tekstpodstawowy"/>
        <w:spacing w:before="33"/>
      </w:pPr>
    </w:p>
    <w:p w:rsidR="000A1A8E" w:rsidRDefault="000A1A8E" w:rsidP="000A1A8E">
      <w:pPr>
        <w:spacing w:line="276" w:lineRule="auto"/>
        <w:ind w:left="846" w:right="4670"/>
        <w:jc w:val="both"/>
        <w:rPr>
          <w:sz w:val="20"/>
        </w:rPr>
      </w:pPr>
      <w:r>
        <w:rPr>
          <w:color w:val="212121"/>
          <w:sz w:val="20"/>
        </w:rPr>
        <w:t xml:space="preserve">U1 </w:t>
      </w:r>
      <w:r>
        <w:rPr>
          <w:i/>
          <w:color w:val="212121"/>
          <w:sz w:val="20"/>
        </w:rPr>
        <w:t>[&lt;z ramowego programu praktyk dla kierunku&gt;</w:t>
      </w:r>
      <w:r>
        <w:rPr>
          <w:color w:val="212121"/>
          <w:sz w:val="20"/>
        </w:rPr>
        <w:t xml:space="preserve">] </w:t>
      </w:r>
      <w:r>
        <w:rPr>
          <w:sz w:val="20"/>
        </w:rPr>
        <w:t>U2</w:t>
      </w:r>
      <w:r>
        <w:rPr>
          <w:spacing w:val="-7"/>
          <w:sz w:val="20"/>
        </w:rPr>
        <w:t xml:space="preserve"> </w:t>
      </w:r>
      <w:r>
        <w:rPr>
          <w:sz w:val="20"/>
        </w:rPr>
        <w:t>[</w:t>
      </w:r>
      <w:r>
        <w:rPr>
          <w:i/>
          <w:color w:val="212121"/>
          <w:sz w:val="20"/>
        </w:rPr>
        <w:t>[&lt;z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ramowego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programu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praktyk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dla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z w:val="20"/>
        </w:rPr>
        <w:t>kierunku&gt;</w:t>
      </w:r>
      <w:r>
        <w:rPr>
          <w:sz w:val="20"/>
        </w:rPr>
        <w:t>] U3</w:t>
      </w:r>
      <w:r>
        <w:rPr>
          <w:spacing w:val="-7"/>
          <w:sz w:val="20"/>
        </w:rPr>
        <w:t xml:space="preserve"> </w:t>
      </w:r>
      <w:r>
        <w:rPr>
          <w:sz w:val="20"/>
        </w:rPr>
        <w:t>[</w:t>
      </w:r>
      <w:r>
        <w:rPr>
          <w:i/>
          <w:color w:val="212121"/>
          <w:sz w:val="20"/>
        </w:rPr>
        <w:t>[&lt;z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ramowego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programu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praktyk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dla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pacing w:val="-2"/>
          <w:sz w:val="20"/>
        </w:rPr>
        <w:t>kierunku&gt;</w:t>
      </w:r>
      <w:r>
        <w:rPr>
          <w:spacing w:val="-2"/>
          <w:sz w:val="20"/>
        </w:rPr>
        <w:t>]</w:t>
      </w:r>
    </w:p>
    <w:p w:rsidR="000A1A8E" w:rsidRDefault="000A1A8E" w:rsidP="000A1A8E">
      <w:pPr>
        <w:pStyle w:val="Tekstpodstawowy"/>
        <w:spacing w:before="35"/>
      </w:pPr>
    </w:p>
    <w:p w:rsidR="000A1A8E" w:rsidRDefault="000A1A8E" w:rsidP="000A1A8E">
      <w:pPr>
        <w:pStyle w:val="Akapitzlist"/>
        <w:numPr>
          <w:ilvl w:val="0"/>
          <w:numId w:val="20"/>
        </w:numPr>
        <w:tabs>
          <w:tab w:val="left" w:pos="608"/>
        </w:tabs>
        <w:spacing w:line="276" w:lineRule="auto"/>
        <w:ind w:left="608" w:right="281" w:hanging="224"/>
        <w:jc w:val="both"/>
        <w:rPr>
          <w:sz w:val="20"/>
        </w:rPr>
      </w:pPr>
      <w:r>
        <w:rPr>
          <w:sz w:val="20"/>
        </w:rPr>
        <w:t xml:space="preserve">Niezależnie od ww. umiejętności i kompetencji, student w trakcie praktyki musi nabyć określone kompetencje społeczne (z każdego z niżej wymienionych punktów wystarczy spełnić co najmniej jedną </w:t>
      </w:r>
      <w:r>
        <w:rPr>
          <w:spacing w:val="-2"/>
          <w:sz w:val="20"/>
        </w:rPr>
        <w:t>kompetencję):</w:t>
      </w:r>
    </w:p>
    <w:p w:rsidR="000A1A8E" w:rsidRDefault="000A1A8E" w:rsidP="000A1A8E">
      <w:pPr>
        <w:pStyle w:val="Akapitzlist"/>
        <w:numPr>
          <w:ilvl w:val="1"/>
          <w:numId w:val="20"/>
        </w:numPr>
        <w:tabs>
          <w:tab w:val="left" w:pos="901"/>
        </w:tabs>
        <w:spacing w:before="121" w:line="276" w:lineRule="auto"/>
        <w:ind w:right="283"/>
        <w:jc w:val="both"/>
        <w:rPr>
          <w:sz w:val="20"/>
        </w:rPr>
      </w:pPr>
      <w:r>
        <w:rPr>
          <w:sz w:val="20"/>
        </w:rPr>
        <w:t>Gotowość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kultywowania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upowszechniania</w:t>
      </w:r>
      <w:r>
        <w:rPr>
          <w:spacing w:val="-14"/>
          <w:sz w:val="20"/>
        </w:rPr>
        <w:t xml:space="preserve"> </w:t>
      </w:r>
      <w:r>
        <w:rPr>
          <w:sz w:val="20"/>
        </w:rPr>
        <w:t>wzorów</w:t>
      </w:r>
      <w:r>
        <w:rPr>
          <w:spacing w:val="-1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14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środowisku</w:t>
      </w:r>
      <w:r>
        <w:rPr>
          <w:spacing w:val="-13"/>
          <w:sz w:val="20"/>
        </w:rPr>
        <w:t xml:space="preserve"> </w:t>
      </w:r>
      <w:r>
        <w:rPr>
          <w:sz w:val="20"/>
        </w:rPr>
        <w:t>pracy i poza nim, samodzielnego podejmowania decyzji, krytycznej oceny działań własnych, działań zespołów, którymi kieruje i organizacji, w których uczestniczy, przyjmowania odpowiedzialności za skutki tych działań, odpowiedzialnego pełnienia ról zawodowych, w tym:</w:t>
      </w:r>
    </w:p>
    <w:p w:rsidR="000A1A8E" w:rsidRDefault="000A1A8E" w:rsidP="000A1A8E">
      <w:pPr>
        <w:pStyle w:val="Akapitzlist"/>
        <w:numPr>
          <w:ilvl w:val="2"/>
          <w:numId w:val="20"/>
        </w:numPr>
        <w:tabs>
          <w:tab w:val="left" w:pos="1111"/>
        </w:tabs>
        <w:spacing w:before="1"/>
        <w:ind w:left="1111" w:hanging="196"/>
        <w:jc w:val="both"/>
        <w:rPr>
          <w:sz w:val="20"/>
        </w:rPr>
      </w:pPr>
      <w:r>
        <w:rPr>
          <w:sz w:val="20"/>
        </w:rPr>
        <w:t>przestrzegania</w:t>
      </w:r>
      <w:r>
        <w:rPr>
          <w:spacing w:val="-8"/>
          <w:sz w:val="20"/>
        </w:rPr>
        <w:t xml:space="preserve"> </w:t>
      </w:r>
      <w:r>
        <w:rPr>
          <w:sz w:val="20"/>
        </w:rPr>
        <w:t>zasad</w:t>
      </w:r>
      <w:r>
        <w:rPr>
          <w:spacing w:val="-5"/>
          <w:sz w:val="20"/>
        </w:rPr>
        <w:t xml:space="preserve"> </w:t>
      </w:r>
      <w:r>
        <w:rPr>
          <w:sz w:val="20"/>
        </w:rPr>
        <w:t>etyki</w:t>
      </w:r>
      <w:r>
        <w:rPr>
          <w:spacing w:val="-6"/>
          <w:sz w:val="20"/>
        </w:rPr>
        <w:t xml:space="preserve"> </w:t>
      </w:r>
      <w:r>
        <w:rPr>
          <w:sz w:val="20"/>
        </w:rPr>
        <w:t>zawodowej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wymaganie</w:t>
      </w:r>
      <w:r>
        <w:rPr>
          <w:spacing w:val="-7"/>
          <w:sz w:val="20"/>
        </w:rPr>
        <w:t xml:space="preserve"> </w:t>
      </w:r>
      <w:r>
        <w:rPr>
          <w:sz w:val="20"/>
        </w:rPr>
        <w:t>tego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innych,</w:t>
      </w:r>
    </w:p>
    <w:p w:rsidR="000A1A8E" w:rsidRDefault="000A1A8E" w:rsidP="000A1A8E">
      <w:pPr>
        <w:pStyle w:val="Akapitzlist"/>
        <w:numPr>
          <w:ilvl w:val="2"/>
          <w:numId w:val="20"/>
        </w:numPr>
        <w:tabs>
          <w:tab w:val="left" w:pos="1111"/>
        </w:tabs>
        <w:spacing w:before="31"/>
        <w:ind w:left="1111" w:hanging="198"/>
        <w:jc w:val="both"/>
        <w:rPr>
          <w:sz w:val="20"/>
        </w:rPr>
      </w:pPr>
      <w:r>
        <w:rPr>
          <w:sz w:val="20"/>
        </w:rPr>
        <w:t>dbałości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dorobek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tradycje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zawodu.</w:t>
      </w:r>
    </w:p>
    <w:p w:rsidR="000A1A8E" w:rsidRDefault="000A1A8E" w:rsidP="000A1A8E">
      <w:pPr>
        <w:pStyle w:val="Akapitzlist"/>
        <w:numPr>
          <w:ilvl w:val="1"/>
          <w:numId w:val="20"/>
        </w:numPr>
        <w:tabs>
          <w:tab w:val="left" w:pos="900"/>
        </w:tabs>
        <w:spacing w:before="153"/>
        <w:ind w:left="900" w:hanging="275"/>
        <w:rPr>
          <w:sz w:val="20"/>
        </w:rPr>
      </w:pPr>
      <w:r>
        <w:rPr>
          <w:spacing w:val="-2"/>
          <w:sz w:val="20"/>
        </w:rPr>
        <w:t>Gotowość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krytycznej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oceny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posiadanej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wiedzy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uznawania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znaczenia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wiedzy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rozwiązywaniu</w:t>
      </w:r>
    </w:p>
    <w:p w:rsidR="000A1A8E" w:rsidRDefault="000A1A8E" w:rsidP="000A1A8E">
      <w:pPr>
        <w:pStyle w:val="Tekstpodstawowy"/>
        <w:spacing w:before="34"/>
        <w:ind w:left="901"/>
        <w:jc w:val="both"/>
      </w:pPr>
      <w:r>
        <w:t>problemów</w:t>
      </w:r>
      <w:r>
        <w:rPr>
          <w:spacing w:val="-8"/>
        </w:rPr>
        <w:t xml:space="preserve"> </w:t>
      </w:r>
      <w:r>
        <w:t>poznawczych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praktycznych.</w:t>
      </w:r>
    </w:p>
    <w:p w:rsidR="000A1A8E" w:rsidRDefault="000A1A8E" w:rsidP="000A1A8E">
      <w:pPr>
        <w:pStyle w:val="Akapitzlist"/>
        <w:numPr>
          <w:ilvl w:val="1"/>
          <w:numId w:val="20"/>
        </w:numPr>
        <w:tabs>
          <w:tab w:val="left" w:pos="901"/>
        </w:tabs>
        <w:spacing w:before="156" w:line="276" w:lineRule="auto"/>
        <w:ind w:right="285" w:hanging="276"/>
        <w:jc w:val="both"/>
        <w:rPr>
          <w:sz w:val="20"/>
        </w:rPr>
      </w:pPr>
      <w:r>
        <w:rPr>
          <w:sz w:val="20"/>
        </w:rPr>
        <w:t xml:space="preserve">Gotowość do wypełniania zobowiązań społecznych, współorganizowania działalności na rzecz środowiska społecznego, inicjowania działania na rzecz interesu publicznego, myślenia </w:t>
      </w:r>
      <w:r>
        <w:rPr>
          <w:sz w:val="20"/>
        </w:rPr>
        <w:lastRenderedPageBreak/>
        <w:t>i działania</w:t>
      </w:r>
      <w:r>
        <w:rPr>
          <w:spacing w:val="80"/>
          <w:sz w:val="20"/>
        </w:rPr>
        <w:t xml:space="preserve"> </w:t>
      </w:r>
      <w:r>
        <w:rPr>
          <w:sz w:val="20"/>
        </w:rPr>
        <w:t>w sposób przedsiębiorczy.</w:t>
      </w:r>
    </w:p>
    <w:p w:rsidR="000A1A8E" w:rsidRDefault="000A1A8E" w:rsidP="000A1A8E">
      <w:pPr>
        <w:pStyle w:val="Akapitzlist"/>
        <w:numPr>
          <w:ilvl w:val="1"/>
          <w:numId w:val="20"/>
        </w:numPr>
        <w:tabs>
          <w:tab w:val="left" w:pos="901"/>
        </w:tabs>
        <w:spacing w:before="118" w:line="276" w:lineRule="auto"/>
        <w:ind w:right="284"/>
        <w:jc w:val="both"/>
        <w:rPr>
          <w:sz w:val="20"/>
        </w:rPr>
      </w:pPr>
      <w:r>
        <w:rPr>
          <w:sz w:val="20"/>
        </w:rPr>
        <w:t>Umiejętność</w:t>
      </w:r>
      <w:r>
        <w:rPr>
          <w:spacing w:val="-14"/>
          <w:sz w:val="20"/>
        </w:rPr>
        <w:t xml:space="preserve"> </w:t>
      </w:r>
      <w:r>
        <w:rPr>
          <w:sz w:val="20"/>
        </w:rPr>
        <w:t>pracy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zespole,</w:t>
      </w:r>
      <w:r>
        <w:rPr>
          <w:spacing w:val="-14"/>
          <w:sz w:val="20"/>
        </w:rPr>
        <w:t xml:space="preserve"> </w:t>
      </w:r>
      <w:r>
        <w:rPr>
          <w:sz w:val="20"/>
        </w:rPr>
        <w:t>planowania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4"/>
          <w:sz w:val="20"/>
        </w:rPr>
        <w:t xml:space="preserve"> </w:t>
      </w:r>
      <w:r>
        <w:rPr>
          <w:sz w:val="20"/>
        </w:rPr>
        <w:t>zadań</w:t>
      </w:r>
      <w:r>
        <w:rPr>
          <w:spacing w:val="-14"/>
          <w:sz w:val="20"/>
        </w:rPr>
        <w:t xml:space="preserve"> </w:t>
      </w:r>
      <w:r>
        <w:rPr>
          <w:sz w:val="20"/>
        </w:rPr>
        <w:t>indywidualnych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zespołowych,</w:t>
      </w:r>
      <w:r>
        <w:rPr>
          <w:spacing w:val="-14"/>
          <w:sz w:val="20"/>
        </w:rPr>
        <w:t xml:space="preserve"> </w:t>
      </w:r>
      <w:r>
        <w:rPr>
          <w:sz w:val="20"/>
        </w:rPr>
        <w:t>skutecznej komunikacji i przestrzegania wartości i zasad współpracy obowiązujących w zespole.</w:t>
      </w:r>
    </w:p>
    <w:p w:rsidR="00224A1C" w:rsidRDefault="00224A1C">
      <w:bookmarkStart w:id="0" w:name="_GoBack"/>
      <w:bookmarkEnd w:id="0"/>
    </w:p>
    <w:sectPr w:rsidR="00224A1C" w:rsidSect="0016377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A1A8E"/>
    <w:rsid w:val="00224A1C"/>
    <w:rsid w:val="007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2026-03-31T07:02:00Z</dcterms:created>
  <dcterms:modified xsi:type="dcterms:W3CDTF">2026-03-31T07:02:00Z</dcterms:modified>
</cp:coreProperties>
</file>