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9E" w:rsidRDefault="006526D4">
      <w:pPr>
        <w:jc w:val="center"/>
        <w:rPr>
          <w:b/>
          <w:sz w:val="32"/>
        </w:rPr>
      </w:pPr>
      <w:r>
        <w:rPr>
          <w:b/>
          <w:sz w:val="32"/>
        </w:rPr>
        <w:t>HARMONOGRAM SESJI</w:t>
      </w:r>
      <w:bookmarkStart w:id="0" w:name="_GoBack"/>
      <w:bookmarkEnd w:id="0"/>
    </w:p>
    <w:p w:rsidR="003A2185" w:rsidRDefault="003A2185">
      <w:pPr>
        <w:pStyle w:val="Bezodstpw"/>
        <w:jc w:val="center"/>
        <w:rPr>
          <w:b/>
          <w:sz w:val="32"/>
        </w:rPr>
      </w:pPr>
      <w:r>
        <w:rPr>
          <w:b/>
          <w:sz w:val="32"/>
        </w:rPr>
        <w:t>Matematyka, semestr 1</w:t>
      </w:r>
    </w:p>
    <w:p w:rsidR="008C429E" w:rsidRDefault="003A2185">
      <w:pPr>
        <w:pStyle w:val="Bezodstpw"/>
        <w:jc w:val="center"/>
        <w:rPr>
          <w:sz w:val="20"/>
        </w:rPr>
      </w:pPr>
      <w:r>
        <w:rPr>
          <w:sz w:val="20"/>
        </w:rPr>
        <w:t xml:space="preserve"> </w:t>
      </w:r>
      <w:r w:rsidR="006526D4">
        <w:rPr>
          <w:sz w:val="20"/>
        </w:rPr>
        <w:t>(kierunek, semestr)</w:t>
      </w:r>
    </w:p>
    <w:p w:rsidR="008C429E" w:rsidRDefault="008C429E"/>
    <w:p w:rsidR="008C429E" w:rsidRDefault="008C429E"/>
    <w:p w:rsidR="008C429E" w:rsidRDefault="006526D4">
      <w:r>
        <w:t>Sesja podstawowa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8C429E">
        <w:tc>
          <w:tcPr>
            <w:tcW w:w="2265" w:type="dxa"/>
            <w:noWrap/>
            <w:vAlign w:val="center"/>
          </w:tcPr>
          <w:p w:rsidR="008C429E" w:rsidRDefault="006526D4">
            <w:r>
              <w:t>Nazwa przedmiotu</w:t>
            </w:r>
          </w:p>
        </w:tc>
        <w:tc>
          <w:tcPr>
            <w:tcW w:w="2265" w:type="dxa"/>
            <w:noWrap/>
            <w:vAlign w:val="center"/>
          </w:tcPr>
          <w:p w:rsidR="008C429E" w:rsidRDefault="006526D4">
            <w:r>
              <w:t>Osoba odpowiedzialna</w:t>
            </w:r>
          </w:p>
        </w:tc>
        <w:tc>
          <w:tcPr>
            <w:tcW w:w="2266" w:type="dxa"/>
            <w:noWrap/>
            <w:vAlign w:val="center"/>
          </w:tcPr>
          <w:p w:rsidR="008C429E" w:rsidRDefault="006526D4">
            <w:r>
              <w:t>Termin egzaminu/zaliczenia</w:t>
            </w:r>
          </w:p>
        </w:tc>
        <w:tc>
          <w:tcPr>
            <w:tcW w:w="2266" w:type="dxa"/>
            <w:noWrap/>
            <w:vAlign w:val="center"/>
          </w:tcPr>
          <w:p w:rsidR="008C429E" w:rsidRDefault="006526D4">
            <w:r>
              <w:t>Miejsce egzaminu/zaliczenia</w:t>
            </w:r>
          </w:p>
        </w:tc>
      </w:tr>
      <w:tr w:rsidR="008C429E">
        <w:tc>
          <w:tcPr>
            <w:tcW w:w="2265" w:type="dxa"/>
            <w:noWrap/>
            <w:vAlign w:val="center"/>
          </w:tcPr>
          <w:p w:rsidR="008C429E" w:rsidRDefault="003A2185">
            <w:r>
              <w:t>Filozofia</w:t>
            </w:r>
          </w:p>
        </w:tc>
        <w:tc>
          <w:tcPr>
            <w:tcW w:w="2265" w:type="dxa"/>
            <w:noWrap/>
            <w:vAlign w:val="center"/>
          </w:tcPr>
          <w:p w:rsidR="008C429E" w:rsidRDefault="003A2185">
            <w:r>
              <w:t>Dr Andrzej Karalus</w:t>
            </w:r>
          </w:p>
        </w:tc>
        <w:tc>
          <w:tcPr>
            <w:tcW w:w="2266" w:type="dxa"/>
            <w:noWrap/>
            <w:vAlign w:val="center"/>
          </w:tcPr>
          <w:p w:rsidR="008C429E" w:rsidRDefault="003A2185">
            <w:r>
              <w:t>29 Stycznia 2026</w:t>
            </w:r>
          </w:p>
        </w:tc>
        <w:tc>
          <w:tcPr>
            <w:tcW w:w="2266" w:type="dxa"/>
            <w:noWrap/>
            <w:vAlign w:val="center"/>
          </w:tcPr>
          <w:p w:rsidR="008C429E" w:rsidRDefault="003A2185">
            <w:r>
              <w:t>S3/11 CN</w:t>
            </w:r>
          </w:p>
        </w:tc>
      </w:tr>
      <w:tr w:rsidR="008C429E">
        <w:tc>
          <w:tcPr>
            <w:tcW w:w="2265" w:type="dxa"/>
            <w:noWrap/>
            <w:vAlign w:val="center"/>
          </w:tcPr>
          <w:p w:rsidR="008C429E" w:rsidRDefault="003A2185">
            <w:r>
              <w:t>Podstawy zarządzania, ekonomii i prawa</w:t>
            </w:r>
          </w:p>
        </w:tc>
        <w:tc>
          <w:tcPr>
            <w:tcW w:w="2265" w:type="dxa"/>
            <w:noWrap/>
            <w:vAlign w:val="center"/>
          </w:tcPr>
          <w:p w:rsidR="008C429E" w:rsidRDefault="003A2185">
            <w:r>
              <w:t>Dr inż. Krzysztof Świetlik</w:t>
            </w:r>
          </w:p>
        </w:tc>
        <w:tc>
          <w:tcPr>
            <w:tcW w:w="2266" w:type="dxa"/>
            <w:noWrap/>
            <w:vAlign w:val="center"/>
          </w:tcPr>
          <w:p w:rsidR="008C429E" w:rsidRDefault="003A2185">
            <w:r>
              <w:t>30 Stycznia 2026</w:t>
            </w:r>
          </w:p>
        </w:tc>
        <w:tc>
          <w:tcPr>
            <w:tcW w:w="2266" w:type="dxa"/>
            <w:noWrap/>
            <w:vAlign w:val="center"/>
          </w:tcPr>
          <w:p w:rsidR="003A2185" w:rsidRDefault="003A2185">
            <w:r>
              <w:t>S3/11 CN</w:t>
            </w:r>
          </w:p>
        </w:tc>
      </w:tr>
      <w:tr w:rsidR="003A2185">
        <w:tc>
          <w:tcPr>
            <w:tcW w:w="2265" w:type="dxa"/>
            <w:noWrap/>
            <w:vAlign w:val="center"/>
          </w:tcPr>
          <w:p w:rsidR="003A2185" w:rsidRDefault="003A2185">
            <w:r>
              <w:t>Wstęp do logiki i teorii mnogości</w:t>
            </w:r>
          </w:p>
        </w:tc>
        <w:tc>
          <w:tcPr>
            <w:tcW w:w="2265" w:type="dxa"/>
            <w:noWrap/>
            <w:vAlign w:val="center"/>
          </w:tcPr>
          <w:p w:rsidR="003A2185" w:rsidRDefault="003A2185">
            <w:r>
              <w:t>Dr Joanna Cyman</w:t>
            </w:r>
          </w:p>
        </w:tc>
        <w:tc>
          <w:tcPr>
            <w:tcW w:w="2266" w:type="dxa"/>
            <w:noWrap/>
            <w:vAlign w:val="center"/>
          </w:tcPr>
          <w:p w:rsidR="003A2185" w:rsidRDefault="003A2185">
            <w:r>
              <w:t>3 Luty 2026</w:t>
            </w:r>
          </w:p>
        </w:tc>
        <w:tc>
          <w:tcPr>
            <w:tcW w:w="2266" w:type="dxa"/>
            <w:noWrap/>
            <w:vAlign w:val="center"/>
          </w:tcPr>
          <w:p w:rsidR="003A2185" w:rsidRDefault="003A2185">
            <w:r>
              <w:t>Aud.MAX GG</w:t>
            </w:r>
          </w:p>
        </w:tc>
      </w:tr>
      <w:tr w:rsidR="003A2185" w:rsidRPr="003A2185">
        <w:tc>
          <w:tcPr>
            <w:tcW w:w="2265" w:type="dxa"/>
            <w:noWrap/>
            <w:vAlign w:val="center"/>
          </w:tcPr>
          <w:p w:rsidR="003A2185" w:rsidRDefault="003A2185">
            <w:r>
              <w:t>Analiza matematyczna (p)</w:t>
            </w:r>
          </w:p>
        </w:tc>
        <w:tc>
          <w:tcPr>
            <w:tcW w:w="2265" w:type="dxa"/>
            <w:noWrap/>
            <w:vAlign w:val="center"/>
          </w:tcPr>
          <w:p w:rsidR="003A2185" w:rsidRDefault="003A2185">
            <w:r>
              <w:t>Dr hab. Zdzisław Dzedzej</w:t>
            </w:r>
          </w:p>
        </w:tc>
        <w:tc>
          <w:tcPr>
            <w:tcW w:w="2266" w:type="dxa"/>
            <w:noWrap/>
            <w:vAlign w:val="center"/>
          </w:tcPr>
          <w:p w:rsidR="003A2185" w:rsidRDefault="003A2185">
            <w:r>
              <w:t>6 Luty 2026</w:t>
            </w:r>
          </w:p>
        </w:tc>
        <w:tc>
          <w:tcPr>
            <w:tcW w:w="2266" w:type="dxa"/>
            <w:noWrap/>
            <w:vAlign w:val="center"/>
          </w:tcPr>
          <w:p w:rsidR="003A2185" w:rsidRPr="003A2185" w:rsidRDefault="003A2185">
            <w:pPr>
              <w:rPr>
                <w:lang w:val="en-US"/>
              </w:rPr>
            </w:pPr>
            <w:r w:rsidRPr="003A2185">
              <w:rPr>
                <w:lang w:val="en-US"/>
              </w:rPr>
              <w:t>Aud.Max i s.252 GG</w:t>
            </w:r>
          </w:p>
        </w:tc>
      </w:tr>
      <w:tr w:rsidR="003A2185">
        <w:tc>
          <w:tcPr>
            <w:tcW w:w="2265" w:type="dxa"/>
            <w:noWrap/>
            <w:vAlign w:val="center"/>
          </w:tcPr>
          <w:p w:rsidR="003A2185" w:rsidRDefault="003A2185" w:rsidP="00232C75">
            <w:r>
              <w:t>Analiza matematyczna</w:t>
            </w:r>
            <w:r>
              <w:t>(u)</w:t>
            </w:r>
          </w:p>
        </w:tc>
        <w:tc>
          <w:tcPr>
            <w:tcW w:w="2265" w:type="dxa"/>
            <w:noWrap/>
            <w:vAlign w:val="center"/>
          </w:tcPr>
          <w:p w:rsidR="003A2185" w:rsidRDefault="003A2185">
            <w:r>
              <w:t>Dr hab. Zdzisław Dzedzej</w:t>
            </w:r>
          </w:p>
        </w:tc>
        <w:tc>
          <w:tcPr>
            <w:tcW w:w="2266" w:type="dxa"/>
            <w:noWrap/>
            <w:vAlign w:val="center"/>
          </w:tcPr>
          <w:p w:rsidR="003A2185" w:rsidRDefault="003A2185">
            <w:r>
              <w:t>9 Luty 2026</w:t>
            </w:r>
          </w:p>
        </w:tc>
        <w:tc>
          <w:tcPr>
            <w:tcW w:w="2266" w:type="dxa"/>
            <w:noWrap/>
            <w:vAlign w:val="center"/>
          </w:tcPr>
          <w:p w:rsidR="003A2185" w:rsidRDefault="003A2185">
            <w:r>
              <w:t>Nie podano</w:t>
            </w:r>
          </w:p>
        </w:tc>
      </w:tr>
    </w:tbl>
    <w:p w:rsidR="008C429E" w:rsidRDefault="008C429E"/>
    <w:p w:rsidR="008C429E" w:rsidRDefault="008C429E"/>
    <w:p w:rsidR="008C429E" w:rsidRDefault="006526D4">
      <w:r>
        <w:t>Sesja poprawkowa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8C429E">
        <w:tc>
          <w:tcPr>
            <w:tcW w:w="2265" w:type="dxa"/>
            <w:noWrap/>
            <w:vAlign w:val="center"/>
          </w:tcPr>
          <w:p w:rsidR="008C429E" w:rsidRDefault="006526D4">
            <w:r>
              <w:t>Nazwa przedmiotu</w:t>
            </w:r>
          </w:p>
        </w:tc>
        <w:tc>
          <w:tcPr>
            <w:tcW w:w="2265" w:type="dxa"/>
            <w:noWrap/>
            <w:vAlign w:val="center"/>
          </w:tcPr>
          <w:p w:rsidR="008C429E" w:rsidRDefault="006526D4">
            <w:r>
              <w:t>Osoba odpowiedzialna</w:t>
            </w:r>
          </w:p>
        </w:tc>
        <w:tc>
          <w:tcPr>
            <w:tcW w:w="2266" w:type="dxa"/>
            <w:noWrap/>
            <w:vAlign w:val="center"/>
          </w:tcPr>
          <w:p w:rsidR="008C429E" w:rsidRDefault="006526D4">
            <w:r>
              <w:t>Termin egzaminu/zaliczenia</w:t>
            </w:r>
          </w:p>
        </w:tc>
        <w:tc>
          <w:tcPr>
            <w:tcW w:w="2266" w:type="dxa"/>
            <w:noWrap/>
            <w:vAlign w:val="center"/>
          </w:tcPr>
          <w:p w:rsidR="008C429E" w:rsidRDefault="006526D4">
            <w:r>
              <w:t>Miejsce egzaminu/zaliczenia</w:t>
            </w:r>
          </w:p>
        </w:tc>
      </w:tr>
      <w:tr w:rsidR="008C429E">
        <w:tc>
          <w:tcPr>
            <w:tcW w:w="2265" w:type="dxa"/>
            <w:noWrap/>
            <w:vAlign w:val="center"/>
          </w:tcPr>
          <w:p w:rsidR="008C429E" w:rsidRDefault="003A2185">
            <w:r>
              <w:t>Wstęp do logiki i teorii mnogości</w:t>
            </w:r>
          </w:p>
        </w:tc>
        <w:tc>
          <w:tcPr>
            <w:tcW w:w="2265" w:type="dxa"/>
            <w:noWrap/>
            <w:vAlign w:val="center"/>
          </w:tcPr>
          <w:p w:rsidR="008C429E" w:rsidRDefault="00CE054B">
            <w:r>
              <w:t>Dr Joanna Cyman</w:t>
            </w:r>
          </w:p>
        </w:tc>
        <w:tc>
          <w:tcPr>
            <w:tcW w:w="2266" w:type="dxa"/>
            <w:noWrap/>
            <w:vAlign w:val="center"/>
          </w:tcPr>
          <w:p w:rsidR="008C429E" w:rsidRDefault="00CE054B">
            <w:r>
              <w:t>12 Luty 2026</w:t>
            </w:r>
          </w:p>
        </w:tc>
        <w:tc>
          <w:tcPr>
            <w:tcW w:w="2266" w:type="dxa"/>
            <w:noWrap/>
            <w:vAlign w:val="center"/>
          </w:tcPr>
          <w:p w:rsidR="008C429E" w:rsidRDefault="00CE054B">
            <w:r>
              <w:t>Aud. MAX GG</w:t>
            </w:r>
          </w:p>
        </w:tc>
      </w:tr>
      <w:tr w:rsidR="008C429E">
        <w:tc>
          <w:tcPr>
            <w:tcW w:w="2265" w:type="dxa"/>
            <w:noWrap/>
            <w:vAlign w:val="center"/>
          </w:tcPr>
          <w:p w:rsidR="008C429E" w:rsidRDefault="003A2185">
            <w:r>
              <w:t>Filozofia</w:t>
            </w:r>
          </w:p>
        </w:tc>
        <w:tc>
          <w:tcPr>
            <w:tcW w:w="2265" w:type="dxa"/>
            <w:noWrap/>
            <w:vAlign w:val="center"/>
          </w:tcPr>
          <w:p w:rsidR="008C429E" w:rsidRDefault="00CE054B">
            <w:r>
              <w:t>Dr Andrzej Karalus</w:t>
            </w:r>
          </w:p>
        </w:tc>
        <w:tc>
          <w:tcPr>
            <w:tcW w:w="2266" w:type="dxa"/>
            <w:noWrap/>
            <w:vAlign w:val="center"/>
          </w:tcPr>
          <w:p w:rsidR="008C429E" w:rsidRDefault="00CE054B">
            <w:r>
              <w:t>13 Luty 2026</w:t>
            </w:r>
          </w:p>
        </w:tc>
        <w:tc>
          <w:tcPr>
            <w:tcW w:w="2266" w:type="dxa"/>
            <w:noWrap/>
            <w:vAlign w:val="center"/>
          </w:tcPr>
          <w:p w:rsidR="008C429E" w:rsidRDefault="00CE054B">
            <w:r>
              <w:t>Nie podano</w:t>
            </w:r>
          </w:p>
        </w:tc>
      </w:tr>
      <w:tr w:rsidR="003A2185">
        <w:tc>
          <w:tcPr>
            <w:tcW w:w="2265" w:type="dxa"/>
            <w:noWrap/>
            <w:vAlign w:val="center"/>
          </w:tcPr>
          <w:p w:rsidR="003A2185" w:rsidRDefault="003A2185">
            <w:r>
              <w:t>Analiza matematyczna</w:t>
            </w:r>
          </w:p>
        </w:tc>
        <w:tc>
          <w:tcPr>
            <w:tcW w:w="2265" w:type="dxa"/>
            <w:noWrap/>
            <w:vAlign w:val="center"/>
          </w:tcPr>
          <w:p w:rsidR="003A2185" w:rsidRDefault="00CE054B">
            <w:r>
              <w:t>Dr hab. Zdzisław Dzedzej</w:t>
            </w:r>
          </w:p>
        </w:tc>
        <w:tc>
          <w:tcPr>
            <w:tcW w:w="2266" w:type="dxa"/>
            <w:noWrap/>
            <w:vAlign w:val="center"/>
          </w:tcPr>
          <w:p w:rsidR="003A2185" w:rsidRDefault="00CE054B">
            <w:r>
              <w:t>16 luty 2026</w:t>
            </w:r>
          </w:p>
        </w:tc>
        <w:tc>
          <w:tcPr>
            <w:tcW w:w="2266" w:type="dxa"/>
            <w:noWrap/>
            <w:vAlign w:val="center"/>
          </w:tcPr>
          <w:p w:rsidR="003A2185" w:rsidRDefault="00CE054B">
            <w:r>
              <w:t>s.252 GG</w:t>
            </w:r>
          </w:p>
        </w:tc>
      </w:tr>
      <w:tr w:rsidR="003A2185">
        <w:tc>
          <w:tcPr>
            <w:tcW w:w="2265" w:type="dxa"/>
            <w:noWrap/>
            <w:vAlign w:val="center"/>
          </w:tcPr>
          <w:p w:rsidR="003A2185" w:rsidRDefault="003A2185">
            <w:r>
              <w:t>Podstawy zarządzania, ekonomii i prawa</w:t>
            </w:r>
          </w:p>
        </w:tc>
        <w:tc>
          <w:tcPr>
            <w:tcW w:w="2265" w:type="dxa"/>
            <w:noWrap/>
            <w:vAlign w:val="center"/>
          </w:tcPr>
          <w:p w:rsidR="003A2185" w:rsidRDefault="00CE054B">
            <w:r>
              <w:t>Dr inż. Krzysztof Świetlik</w:t>
            </w:r>
          </w:p>
        </w:tc>
        <w:tc>
          <w:tcPr>
            <w:tcW w:w="2266" w:type="dxa"/>
            <w:noWrap/>
            <w:vAlign w:val="center"/>
          </w:tcPr>
          <w:p w:rsidR="003A2185" w:rsidRDefault="00CE054B">
            <w:r>
              <w:t>17 Luty 2026</w:t>
            </w:r>
          </w:p>
        </w:tc>
        <w:tc>
          <w:tcPr>
            <w:tcW w:w="2266" w:type="dxa"/>
            <w:noWrap/>
            <w:vAlign w:val="center"/>
          </w:tcPr>
          <w:p w:rsidR="003A2185" w:rsidRDefault="00CE054B">
            <w:r>
              <w:t>Nie podano</w:t>
            </w:r>
          </w:p>
        </w:tc>
      </w:tr>
      <w:tr w:rsidR="003A2185">
        <w:tc>
          <w:tcPr>
            <w:tcW w:w="2265" w:type="dxa"/>
            <w:noWrap/>
            <w:vAlign w:val="center"/>
          </w:tcPr>
          <w:p w:rsidR="003A2185" w:rsidRDefault="003A2185">
            <w:r>
              <w:t>Geometria analityczna</w:t>
            </w:r>
          </w:p>
        </w:tc>
        <w:tc>
          <w:tcPr>
            <w:tcW w:w="2265" w:type="dxa"/>
            <w:noWrap/>
            <w:vAlign w:val="center"/>
          </w:tcPr>
          <w:p w:rsidR="003A2185" w:rsidRDefault="00CE054B">
            <w:r>
              <w:t>Dr Agnieszka Bartłomiejczyk</w:t>
            </w:r>
          </w:p>
        </w:tc>
        <w:tc>
          <w:tcPr>
            <w:tcW w:w="2266" w:type="dxa"/>
            <w:noWrap/>
            <w:vAlign w:val="center"/>
          </w:tcPr>
          <w:p w:rsidR="003A2185" w:rsidRDefault="00CE054B">
            <w:r>
              <w:t>18 Luty 2026</w:t>
            </w:r>
          </w:p>
        </w:tc>
        <w:tc>
          <w:tcPr>
            <w:tcW w:w="2266" w:type="dxa"/>
            <w:noWrap/>
            <w:vAlign w:val="center"/>
          </w:tcPr>
          <w:p w:rsidR="003A2185" w:rsidRDefault="00CE054B">
            <w:r>
              <w:t>s.252 GG</w:t>
            </w:r>
          </w:p>
        </w:tc>
      </w:tr>
      <w:tr w:rsidR="003A2185">
        <w:tc>
          <w:tcPr>
            <w:tcW w:w="2265" w:type="dxa"/>
            <w:noWrap/>
            <w:vAlign w:val="center"/>
          </w:tcPr>
          <w:p w:rsidR="003A2185" w:rsidRDefault="003A2185">
            <w:r>
              <w:t>Algebra liniowa</w:t>
            </w:r>
          </w:p>
        </w:tc>
        <w:tc>
          <w:tcPr>
            <w:tcW w:w="2265" w:type="dxa"/>
            <w:noWrap/>
            <w:vAlign w:val="center"/>
          </w:tcPr>
          <w:p w:rsidR="003A2185" w:rsidRDefault="00CE054B">
            <w:r>
              <w:t>Dr Joanna Cyman</w:t>
            </w:r>
          </w:p>
        </w:tc>
        <w:tc>
          <w:tcPr>
            <w:tcW w:w="2266" w:type="dxa"/>
            <w:noWrap/>
            <w:vAlign w:val="center"/>
          </w:tcPr>
          <w:p w:rsidR="003A2185" w:rsidRDefault="00CE054B">
            <w:r>
              <w:t>13 Luty 2026</w:t>
            </w:r>
          </w:p>
        </w:tc>
        <w:tc>
          <w:tcPr>
            <w:tcW w:w="2266" w:type="dxa"/>
            <w:noWrap/>
            <w:vAlign w:val="center"/>
          </w:tcPr>
          <w:p w:rsidR="003A2185" w:rsidRDefault="007C406D">
            <w:r>
              <w:t>Nie wypisano</w:t>
            </w:r>
          </w:p>
        </w:tc>
      </w:tr>
    </w:tbl>
    <w:p w:rsidR="008C429E" w:rsidRDefault="008C429E"/>
    <w:sectPr w:rsidR="008C429E" w:rsidSect="008C4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6D4" w:rsidRDefault="006526D4">
      <w:pPr>
        <w:spacing w:after="0" w:line="240" w:lineRule="auto"/>
      </w:pPr>
      <w:r>
        <w:separator/>
      </w:r>
    </w:p>
  </w:endnote>
  <w:endnote w:type="continuationSeparator" w:id="1">
    <w:p w:rsidR="006526D4" w:rsidRDefault="0065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6D4" w:rsidRDefault="006526D4">
      <w:pPr>
        <w:spacing w:after="0" w:line="240" w:lineRule="auto"/>
      </w:pPr>
      <w:r>
        <w:separator/>
      </w:r>
    </w:p>
  </w:footnote>
  <w:footnote w:type="continuationSeparator" w:id="1">
    <w:p w:rsidR="006526D4" w:rsidRDefault="00652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29E"/>
    <w:rsid w:val="003A2185"/>
    <w:rsid w:val="006526D4"/>
    <w:rsid w:val="007C406D"/>
    <w:rsid w:val="008C429E"/>
    <w:rsid w:val="00CE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8C429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Domylnaczcionkaakapitu"/>
    <w:link w:val="Heading1"/>
    <w:uiPriority w:val="9"/>
    <w:rsid w:val="008C429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8C429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Domylnaczcionkaakapitu"/>
    <w:link w:val="Heading2"/>
    <w:uiPriority w:val="9"/>
    <w:rsid w:val="008C429E"/>
    <w:rPr>
      <w:rFonts w:ascii="Arial" w:eastAsia="Arial" w:hAnsi="Arial" w:cs="Arial"/>
      <w:sz w:val="34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8C429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Domylnaczcionkaakapitu"/>
    <w:link w:val="Heading3"/>
    <w:uiPriority w:val="9"/>
    <w:rsid w:val="008C429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ny"/>
    <w:next w:val="Normalny"/>
    <w:link w:val="Heading4Char"/>
    <w:uiPriority w:val="9"/>
    <w:unhideWhenUsed/>
    <w:qFormat/>
    <w:rsid w:val="008C429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omylnaczcionkaakapitu"/>
    <w:link w:val="Heading4"/>
    <w:uiPriority w:val="9"/>
    <w:rsid w:val="008C429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ny"/>
    <w:next w:val="Normalny"/>
    <w:link w:val="Heading5Char"/>
    <w:uiPriority w:val="9"/>
    <w:unhideWhenUsed/>
    <w:qFormat/>
    <w:rsid w:val="008C429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Domylnaczcionkaakapitu"/>
    <w:link w:val="Heading5"/>
    <w:uiPriority w:val="9"/>
    <w:rsid w:val="008C429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ny"/>
    <w:next w:val="Normalny"/>
    <w:link w:val="Heading6Char"/>
    <w:uiPriority w:val="9"/>
    <w:unhideWhenUsed/>
    <w:qFormat/>
    <w:rsid w:val="008C429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omylnaczcionkaakapitu"/>
    <w:link w:val="Heading6"/>
    <w:uiPriority w:val="9"/>
    <w:rsid w:val="008C429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link w:val="Heading7Char"/>
    <w:uiPriority w:val="9"/>
    <w:unhideWhenUsed/>
    <w:qFormat/>
    <w:rsid w:val="008C429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Domylnaczcionkaakapitu"/>
    <w:link w:val="Heading7"/>
    <w:uiPriority w:val="9"/>
    <w:rsid w:val="008C429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ny"/>
    <w:next w:val="Normalny"/>
    <w:link w:val="Heading8Char"/>
    <w:uiPriority w:val="9"/>
    <w:unhideWhenUsed/>
    <w:qFormat/>
    <w:rsid w:val="008C429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Domylnaczcionkaakapitu"/>
    <w:link w:val="Heading8"/>
    <w:uiPriority w:val="9"/>
    <w:rsid w:val="008C429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ny"/>
    <w:next w:val="Normalny"/>
    <w:link w:val="Heading9Char"/>
    <w:uiPriority w:val="9"/>
    <w:unhideWhenUsed/>
    <w:qFormat/>
    <w:rsid w:val="008C429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Domylnaczcionkaakapitu"/>
    <w:link w:val="Heading9"/>
    <w:uiPriority w:val="9"/>
    <w:rsid w:val="008C429E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rsid w:val="008C429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C429E"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8C429E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29E"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429E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8C429E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sid w:val="008C429E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29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sid w:val="008C429E"/>
    <w:rPr>
      <w:i/>
    </w:rPr>
  </w:style>
  <w:style w:type="paragraph" w:customStyle="1" w:styleId="Header">
    <w:name w:val="Header"/>
    <w:basedOn w:val="Normalny"/>
    <w:link w:val="HeaderChar"/>
    <w:uiPriority w:val="99"/>
    <w:unhideWhenUsed/>
    <w:rsid w:val="008C42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omylnaczcionkaakapitu"/>
    <w:link w:val="Header"/>
    <w:uiPriority w:val="99"/>
    <w:rsid w:val="008C429E"/>
  </w:style>
  <w:style w:type="paragraph" w:customStyle="1" w:styleId="Footer">
    <w:name w:val="Footer"/>
    <w:basedOn w:val="Normalny"/>
    <w:link w:val="CaptionChar"/>
    <w:uiPriority w:val="99"/>
    <w:unhideWhenUsed/>
    <w:rsid w:val="008C42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Footer"/>
    <w:uiPriority w:val="99"/>
    <w:rsid w:val="008C429E"/>
  </w:style>
  <w:style w:type="paragraph" w:customStyle="1" w:styleId="Caption">
    <w:name w:val="Caption"/>
    <w:basedOn w:val="Normalny"/>
    <w:next w:val="Normalny"/>
    <w:uiPriority w:val="35"/>
    <w:semiHidden/>
    <w:unhideWhenUsed/>
    <w:qFormat/>
    <w:rsid w:val="008C429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C429E"/>
  </w:style>
  <w:style w:type="table" w:customStyle="1" w:styleId="TableGridLight">
    <w:name w:val="Table Grid Light"/>
    <w:basedOn w:val="Standardowy"/>
    <w:uiPriority w:val="59"/>
    <w:rsid w:val="008C42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59"/>
    <w:rsid w:val="008C42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Standardowy"/>
    <w:uiPriority w:val="59"/>
    <w:rsid w:val="008C4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Standardowy"/>
    <w:uiPriority w:val="5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8C429E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8C4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sid w:val="008C429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429E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8C429E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sid w:val="008C42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29E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sid w:val="008C429E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29E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8C429E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8C429E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8C429E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8C429E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8C429E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8C429E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8C429E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8C429E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8C429E"/>
    <w:pPr>
      <w:spacing w:after="57"/>
      <w:ind w:left="2268"/>
    </w:pPr>
  </w:style>
  <w:style w:type="paragraph" w:styleId="Nagwekspisutreci">
    <w:name w:val="TOC Heading"/>
    <w:uiPriority w:val="39"/>
    <w:unhideWhenUsed/>
    <w:rsid w:val="008C429E"/>
  </w:style>
  <w:style w:type="paragraph" w:styleId="Spisilustracji">
    <w:name w:val="table of figures"/>
    <w:basedOn w:val="Normalny"/>
    <w:next w:val="Normalny"/>
    <w:uiPriority w:val="99"/>
    <w:unhideWhenUsed/>
    <w:rsid w:val="008C429E"/>
    <w:pPr>
      <w:spacing w:after="0"/>
    </w:pPr>
  </w:style>
  <w:style w:type="paragraph" w:styleId="Bezodstpw">
    <w:name w:val="No Spacing"/>
    <w:uiPriority w:val="1"/>
    <w:qFormat/>
    <w:rsid w:val="008C429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C4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user</cp:lastModifiedBy>
  <cp:revision>3</cp:revision>
  <dcterms:created xsi:type="dcterms:W3CDTF">2024-01-03T09:12:00Z</dcterms:created>
  <dcterms:modified xsi:type="dcterms:W3CDTF">2026-01-13T18:03:00Z</dcterms:modified>
</cp:coreProperties>
</file>