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F1FA9" w14:textId="77777777" w:rsidR="00972D6D" w:rsidRDefault="00972D6D" w:rsidP="00D05BA2">
      <w:pPr>
        <w:pStyle w:val="Nagwek1"/>
      </w:pPr>
    </w:p>
    <w:p w14:paraId="19BE8943" w14:textId="77777777" w:rsidR="00D05BA2" w:rsidRPr="00D05BA2" w:rsidRDefault="00D05BA2" w:rsidP="00D05BA2">
      <w:pPr>
        <w:pStyle w:val="Nagwek1"/>
      </w:pPr>
    </w:p>
    <w:p w14:paraId="3DA49459" w14:textId="77777777" w:rsidR="00972D6D" w:rsidRPr="00D05BA2" w:rsidRDefault="0040254D" w:rsidP="00D05BA2">
      <w:pPr>
        <w:pStyle w:val="Nagwek1"/>
      </w:pPr>
      <w:r w:rsidRPr="00D05BA2">
        <w:t>koncepcja modernizacji</w:t>
      </w:r>
      <w:r w:rsidR="00972D6D" w:rsidRPr="00D05BA2">
        <w:br/>
      </w:r>
      <w:r w:rsidRPr="00D05BA2">
        <w:t xml:space="preserve">zabytkowego </w:t>
      </w:r>
      <w:r w:rsidR="009B0A03" w:rsidRPr="00D05BA2">
        <w:t>obiektu mostowego</w:t>
      </w:r>
    </w:p>
    <w:p w14:paraId="6DDBFF55" w14:textId="77777777" w:rsidR="00972D6D" w:rsidRPr="00D05BA2" w:rsidRDefault="00972D6D" w:rsidP="00D05BA2">
      <w:pPr>
        <w:pStyle w:val="Nagwek1"/>
      </w:pPr>
    </w:p>
    <w:p w14:paraId="2BDF5A63" w14:textId="425F00E5" w:rsidR="00972D6D" w:rsidRPr="00D05BA2" w:rsidRDefault="00D05BA2" w:rsidP="00D05BA2">
      <w:pPr>
        <w:pStyle w:val="Nagwek2"/>
      </w:pPr>
      <w:proofErr w:type="spellStart"/>
      <w:r>
        <w:t>M</w:t>
      </w:r>
      <w:r w:rsidRPr="00D05BA2">
        <w:t>odernization</w:t>
      </w:r>
      <w:proofErr w:type="spellEnd"/>
      <w:r w:rsidR="00E33488">
        <w:t xml:space="preserve"> </w:t>
      </w:r>
      <w:proofErr w:type="spellStart"/>
      <w:r w:rsidRPr="00D05BA2">
        <w:t>c</w:t>
      </w:r>
      <w:r w:rsidR="0040254D" w:rsidRPr="00D05BA2">
        <w:t>onception</w:t>
      </w:r>
      <w:proofErr w:type="spellEnd"/>
      <w:r w:rsidR="00E33488">
        <w:t xml:space="preserve"> </w:t>
      </w:r>
      <w:r w:rsidR="009B0A03" w:rsidRPr="00D05BA2">
        <w:t xml:space="preserve">of </w:t>
      </w:r>
      <w:proofErr w:type="spellStart"/>
      <w:r w:rsidR="00D92871">
        <w:t>antique</w:t>
      </w:r>
      <w:proofErr w:type="spellEnd"/>
      <w:r w:rsidR="00E33488">
        <w:t xml:space="preserve"> </w:t>
      </w:r>
      <w:proofErr w:type="spellStart"/>
      <w:r w:rsidR="001138AE" w:rsidRPr="00D05BA2">
        <w:t>b</w:t>
      </w:r>
      <w:r w:rsidR="0040254D" w:rsidRPr="00D05BA2">
        <w:t>ridge</w:t>
      </w:r>
      <w:proofErr w:type="spellEnd"/>
      <w:r w:rsidR="00E33488">
        <w:t xml:space="preserve"> </w:t>
      </w:r>
      <w:proofErr w:type="spellStart"/>
      <w:r w:rsidR="001138AE" w:rsidRPr="00D05BA2">
        <w:t>s</w:t>
      </w:r>
      <w:r w:rsidR="0040254D" w:rsidRPr="00D05BA2">
        <w:t>tructure</w:t>
      </w:r>
      <w:proofErr w:type="spellEnd"/>
    </w:p>
    <w:p w14:paraId="329B6135" w14:textId="77777777" w:rsidR="00972D6D" w:rsidRPr="00D05BA2" w:rsidRDefault="00972D6D" w:rsidP="00D05BA2">
      <w:pPr>
        <w:pStyle w:val="Nagwek2"/>
      </w:pPr>
    </w:p>
    <w:p w14:paraId="0DECEE8C" w14:textId="6D041B21" w:rsidR="00972D6D" w:rsidRPr="00D05BA2" w:rsidRDefault="00972D6D" w:rsidP="00D05BA2">
      <w:pPr>
        <w:pStyle w:val="Nagwek3"/>
      </w:pPr>
      <w:r w:rsidRPr="00D05BA2">
        <w:t>Jan Nowak</w:t>
      </w:r>
      <w:r w:rsidRPr="00D05BA2">
        <w:rPr>
          <w:vertAlign w:val="superscript"/>
        </w:rPr>
        <w:t>1</w:t>
      </w:r>
      <w:r w:rsidRPr="00D05BA2">
        <w:t xml:space="preserve">, </w:t>
      </w:r>
      <w:r w:rsidR="00FF5B2E">
        <w:t>Krzysztof</w:t>
      </w:r>
      <w:r w:rsidRPr="00D05BA2">
        <w:t xml:space="preserve"> </w:t>
      </w:r>
      <w:r w:rsidR="009B0A03" w:rsidRPr="00D05BA2">
        <w:t>Jankowski</w:t>
      </w:r>
      <w:r w:rsidRPr="00D05BA2">
        <w:rPr>
          <w:vertAlign w:val="superscript"/>
        </w:rPr>
        <w:t>2</w:t>
      </w:r>
      <w:r w:rsidRPr="00D05BA2">
        <w:t xml:space="preserve">, </w:t>
      </w:r>
      <w:r w:rsidR="009B0A03" w:rsidRPr="00D05BA2">
        <w:t>Joanna Kowalska</w:t>
      </w:r>
      <w:r w:rsidRPr="00D05BA2">
        <w:rPr>
          <w:vertAlign w:val="superscript"/>
        </w:rPr>
        <w:t>1</w:t>
      </w:r>
    </w:p>
    <w:p w14:paraId="55881E7D" w14:textId="5191B92C" w:rsidR="00972D6D" w:rsidRPr="00D05BA2" w:rsidRDefault="00972D6D" w:rsidP="00D05BA2">
      <w:pPr>
        <w:pStyle w:val="Nagwek4"/>
      </w:pPr>
      <w:r w:rsidRPr="00D05BA2">
        <w:rPr>
          <w:vertAlign w:val="superscript"/>
        </w:rPr>
        <w:t>1</w:t>
      </w:r>
      <w:r w:rsidR="00FF5B2E">
        <w:rPr>
          <w:vertAlign w:val="superscript"/>
        </w:rPr>
        <w:t xml:space="preserve"> </w:t>
      </w:r>
      <w:r w:rsidR="009B0A03" w:rsidRPr="00D05BA2">
        <w:t>Budownictwo</w:t>
      </w:r>
      <w:r w:rsidRPr="00D05BA2">
        <w:t xml:space="preserve">, </w:t>
      </w:r>
      <w:r w:rsidR="00367103" w:rsidRPr="00D05BA2">
        <w:t>I stopień, VI semestr</w:t>
      </w:r>
      <w:r w:rsidRPr="00D05BA2">
        <w:t xml:space="preserve">, </w:t>
      </w:r>
      <w:r w:rsidR="009B0A03" w:rsidRPr="00D05BA2">
        <w:t>Wydział Inżynierii Lądowej i Środowiska</w:t>
      </w:r>
      <w:r w:rsidRPr="00D05BA2">
        <w:t xml:space="preserve">, </w:t>
      </w:r>
      <w:r w:rsidR="009B0A03" w:rsidRPr="00D05BA2">
        <w:t>Politechnika Gdańska</w:t>
      </w:r>
    </w:p>
    <w:p w14:paraId="62069300" w14:textId="77777777" w:rsidR="00972D6D" w:rsidRPr="00D05BA2" w:rsidRDefault="00972D6D" w:rsidP="00D05BA2">
      <w:pPr>
        <w:pStyle w:val="Nagwek4"/>
      </w:pPr>
      <w:r w:rsidRPr="00D05BA2">
        <w:rPr>
          <w:vertAlign w:val="superscript"/>
        </w:rPr>
        <w:t>2</w:t>
      </w:r>
      <w:r w:rsidR="009B0A03" w:rsidRPr="00D05BA2">
        <w:t xml:space="preserve"> Architektura i Urbanistyka,</w:t>
      </w:r>
      <w:r w:rsidR="00E33488">
        <w:t xml:space="preserve"> </w:t>
      </w:r>
      <w:r w:rsidR="00367103" w:rsidRPr="00D05BA2">
        <w:t>II stopień, I semestr</w:t>
      </w:r>
      <w:r w:rsidRPr="00D05BA2">
        <w:t xml:space="preserve">, </w:t>
      </w:r>
      <w:r w:rsidR="009B0A03" w:rsidRPr="00D05BA2">
        <w:t>W</w:t>
      </w:r>
      <w:r w:rsidRPr="00D05BA2">
        <w:t>ydział</w:t>
      </w:r>
      <w:r w:rsidR="009B0A03" w:rsidRPr="00D05BA2">
        <w:t xml:space="preserve"> Architektury</w:t>
      </w:r>
      <w:r w:rsidRPr="00D05BA2">
        <w:t xml:space="preserve">, </w:t>
      </w:r>
      <w:r w:rsidR="009B0A03" w:rsidRPr="00D05BA2">
        <w:t>Politechnika Gdańska</w:t>
      </w:r>
    </w:p>
    <w:p w14:paraId="31424EED" w14:textId="77777777" w:rsidR="00972D6D" w:rsidRPr="00BE1A24" w:rsidRDefault="009B0A03" w:rsidP="00D05BA2">
      <w:pPr>
        <w:pStyle w:val="Nagwek4"/>
        <w:rPr>
          <w:lang w:val="en-GB"/>
        </w:rPr>
      </w:pPr>
      <w:r w:rsidRPr="00BE1A24">
        <w:rPr>
          <w:lang w:val="en-GB"/>
        </w:rPr>
        <w:t>email: jnowak@poczta.pl, mjanko@poczta.pl, joakowal@post.com</w:t>
      </w:r>
    </w:p>
    <w:p w14:paraId="57DAB177" w14:textId="77777777" w:rsidR="00DA5F10" w:rsidRPr="00D05BA2" w:rsidRDefault="00DA5F10" w:rsidP="00D05BA2">
      <w:pPr>
        <w:pStyle w:val="Nagwek3"/>
        <w:rPr>
          <w:lang w:val="en-US"/>
        </w:rPr>
      </w:pPr>
    </w:p>
    <w:p w14:paraId="7BD6F420" w14:textId="77777777" w:rsidR="00367103" w:rsidRPr="00D05BA2" w:rsidRDefault="000D3363" w:rsidP="000D3363">
      <w:pPr>
        <w:pStyle w:val="Nagwek5"/>
        <w:tabs>
          <w:tab w:val="left" w:pos="1380"/>
          <w:tab w:val="center" w:pos="4138"/>
        </w:tabs>
        <w:jc w:val="left"/>
      </w:pPr>
      <w:r w:rsidRPr="00BE1A24">
        <w:rPr>
          <w:lang w:val="en-GB"/>
        </w:rPr>
        <w:tab/>
      </w:r>
      <w:r w:rsidRPr="00BE1A24">
        <w:rPr>
          <w:lang w:val="en-GB"/>
        </w:rPr>
        <w:tab/>
      </w:r>
      <w:r w:rsidR="00C442FB" w:rsidRPr="00D05BA2">
        <w:t>Opiekun Naukowy</w:t>
      </w:r>
      <w:r w:rsidR="00367103" w:rsidRPr="00D05BA2">
        <w:t xml:space="preserve">: </w:t>
      </w:r>
      <w:r w:rsidR="00A431ED" w:rsidRPr="00D05BA2">
        <w:rPr>
          <w:b w:val="0"/>
        </w:rPr>
        <w:t xml:space="preserve">prof. </w:t>
      </w:r>
      <w:r w:rsidR="00367103" w:rsidRPr="00D05BA2">
        <w:rPr>
          <w:b w:val="0"/>
        </w:rPr>
        <w:t xml:space="preserve">dr hab. inż. </w:t>
      </w:r>
      <w:r w:rsidR="00185A64" w:rsidRPr="00D05BA2">
        <w:rPr>
          <w:b w:val="0"/>
        </w:rPr>
        <w:t>Józef Tomaszew</w:t>
      </w:r>
      <w:r w:rsidR="00A431ED" w:rsidRPr="00D05BA2">
        <w:rPr>
          <w:b w:val="0"/>
        </w:rPr>
        <w:t>i</w:t>
      </w:r>
      <w:r w:rsidR="00185A64" w:rsidRPr="00D05BA2">
        <w:rPr>
          <w:b w:val="0"/>
        </w:rPr>
        <w:t>cz</w:t>
      </w:r>
    </w:p>
    <w:p w14:paraId="00605DEC" w14:textId="77777777" w:rsidR="00367103" w:rsidRPr="00D05BA2" w:rsidRDefault="00367103" w:rsidP="00D05BA2">
      <w:pPr>
        <w:pStyle w:val="Nagwek3"/>
      </w:pPr>
    </w:p>
    <w:p w14:paraId="0BFFE89A" w14:textId="77777777" w:rsidR="00367103" w:rsidRPr="00D05BA2" w:rsidRDefault="00367103" w:rsidP="00D05BA2">
      <w:pPr>
        <w:pStyle w:val="Nagwek5"/>
      </w:pPr>
      <w:r w:rsidRPr="00D05BA2">
        <w:t xml:space="preserve">Słowa kluczowe: </w:t>
      </w:r>
      <w:r w:rsidRPr="00D05BA2">
        <w:rPr>
          <w:b w:val="0"/>
        </w:rPr>
        <w:t>modernizacja budowli, obiekty zabytkowe, mosty</w:t>
      </w:r>
      <w:r w:rsidR="00420FFA" w:rsidRPr="00D05BA2">
        <w:rPr>
          <w:b w:val="0"/>
        </w:rPr>
        <w:t>, konstrukcje stalowe</w:t>
      </w:r>
    </w:p>
    <w:p w14:paraId="738B0275" w14:textId="77777777" w:rsidR="00367103" w:rsidRPr="00D05BA2" w:rsidRDefault="00367103" w:rsidP="00D05BA2">
      <w:pPr>
        <w:pStyle w:val="Nagwek3"/>
      </w:pPr>
    </w:p>
    <w:p w14:paraId="36EA38A8" w14:textId="77777777" w:rsidR="00972D6D" w:rsidRPr="00D05BA2" w:rsidRDefault="00972D6D" w:rsidP="00D05BA2">
      <w:pPr>
        <w:pStyle w:val="Nagwek6"/>
      </w:pPr>
      <w:r w:rsidRPr="00D05BA2">
        <w:t>Streszczenie referatu</w:t>
      </w:r>
    </w:p>
    <w:p w14:paraId="528C60D1" w14:textId="77777777" w:rsidR="00972D6D" w:rsidRPr="00D05BA2" w:rsidRDefault="00972D6D" w:rsidP="00D05BA2">
      <w:pPr>
        <w:pStyle w:val="Tre"/>
      </w:pPr>
      <w:r w:rsidRPr="00D05BA2">
        <w:t xml:space="preserve">Streszczenie referatu powinno </w:t>
      </w:r>
      <w:r w:rsidR="003A6252" w:rsidRPr="00D05BA2">
        <w:t>przedstawiać</w:t>
      </w:r>
      <w:r w:rsidR="0040254D" w:rsidRPr="00D05BA2">
        <w:t xml:space="preserve"> jedynie ogóln</w:t>
      </w:r>
      <w:r w:rsidR="009F11D6" w:rsidRPr="00D05BA2">
        <w:t>y opis problemu analizowanego w </w:t>
      </w:r>
      <w:r w:rsidR="0040254D" w:rsidRPr="00D05BA2">
        <w:t>referacie.</w:t>
      </w:r>
      <w:r w:rsidR="003A6252" w:rsidRPr="00D05BA2">
        <w:t xml:space="preserve"> Należy krótko scharakteryzować najw</w:t>
      </w:r>
      <w:r w:rsidR="00D05BA2" w:rsidRPr="00D05BA2">
        <w:t>ażniejsze punkty prezentacji. W </w:t>
      </w:r>
      <w:r w:rsidR="003A6252" w:rsidRPr="00D05BA2">
        <w:t xml:space="preserve">streszczeniu nie </w:t>
      </w:r>
      <w:r w:rsidR="0040254D" w:rsidRPr="00D05BA2">
        <w:t>należy zawierać żadnych dodatkowych elementów, w tym: wykresów, rysunków, tabel</w:t>
      </w:r>
      <w:r w:rsidR="00181151" w:rsidRPr="00D05BA2">
        <w:t>, wzorów, itp</w:t>
      </w:r>
      <w:r w:rsidR="0040254D" w:rsidRPr="00D05BA2">
        <w:t>.</w:t>
      </w:r>
      <w:r w:rsidR="00D05BA2">
        <w:t xml:space="preserve"> Powinno ono pozwolić potencjalnemu odbiorcy na zapoznanie się z </w:t>
      </w:r>
      <w:r w:rsidR="002C7660">
        <w:t>problematyką</w:t>
      </w:r>
      <w:r w:rsidR="00D05BA2">
        <w:t xml:space="preserve"> referatu</w:t>
      </w:r>
      <w:r w:rsidR="002C7660">
        <w:t>. J</w:t>
      </w:r>
      <w:r w:rsidR="00D05BA2">
        <w:t xml:space="preserve">ego </w:t>
      </w:r>
      <w:r w:rsidR="002C7660">
        <w:t xml:space="preserve">zadaniem </w:t>
      </w:r>
      <w:r w:rsidR="00D05BA2">
        <w:t>jest zachęcenie do wysłuchania</w:t>
      </w:r>
      <w:r w:rsidR="002C7660">
        <w:t xml:space="preserve"> prezentacji</w:t>
      </w:r>
      <w:r w:rsidR="00D05BA2">
        <w:t>.</w:t>
      </w:r>
    </w:p>
    <w:p w14:paraId="6E6B1F52" w14:textId="77777777" w:rsidR="0040254D" w:rsidRPr="00D05BA2" w:rsidRDefault="0040254D" w:rsidP="00D05BA2">
      <w:pPr>
        <w:pStyle w:val="Tre"/>
      </w:pPr>
      <w:r w:rsidRPr="00D05BA2">
        <w:t xml:space="preserve">Streszczenie nie może przekraczać </w:t>
      </w:r>
      <w:r w:rsidR="006D3E96">
        <w:t xml:space="preserve">dwóch stron </w:t>
      </w:r>
      <w:r w:rsidR="00F11F1F">
        <w:t xml:space="preserve">formatu </w:t>
      </w:r>
      <w:r w:rsidR="006D3E96">
        <w:t>B</w:t>
      </w:r>
      <w:bookmarkStart w:id="0" w:name="_GoBack"/>
      <w:bookmarkEnd w:id="0"/>
      <w:r w:rsidR="006D3E96">
        <w:t>5, zgodnie z niniejszą formatką</w:t>
      </w:r>
      <w:r w:rsidRPr="00D05BA2">
        <w:t xml:space="preserve">. Powinno </w:t>
      </w:r>
      <w:r w:rsidR="00181151" w:rsidRPr="00D05BA2">
        <w:t xml:space="preserve">być ono sformatowane </w:t>
      </w:r>
      <w:r w:rsidR="00F11F1F">
        <w:t>według podanego wzoru</w:t>
      </w:r>
      <w:r w:rsidRPr="00D05BA2">
        <w:t>.</w:t>
      </w:r>
      <w:r w:rsidR="00181151" w:rsidRPr="00D05BA2">
        <w:t xml:space="preserve"> Streszczenia wszystkich referatów zakwalifikowanych do wygłoszenia podczas Konferencji zostaną opublikowane w </w:t>
      </w:r>
      <w:r w:rsidR="00163D91">
        <w:t>„książce</w:t>
      </w:r>
      <w:r w:rsidR="00181151" w:rsidRPr="00D05BA2">
        <w:t xml:space="preserve"> streszczeń” przed </w:t>
      </w:r>
      <w:r w:rsidR="00DA5F10" w:rsidRPr="00D05BA2">
        <w:t>Konferencją.</w:t>
      </w:r>
      <w:r w:rsidR="00F11F1F">
        <w:t xml:space="preserve"> Zostanie ona udostępniona w formie</w:t>
      </w:r>
      <w:r w:rsidR="00163D91">
        <w:t xml:space="preserve"> elektronicznej książ</w:t>
      </w:r>
      <w:r w:rsidR="00F11F1F">
        <w:t>ki streszczeń (EKS). Uczestnicy konferencji otrzymają natomiast wersj</w:t>
      </w:r>
      <w:r w:rsidR="008A2659">
        <w:t>ę papierową podczas rejestracji w dniu wydarzenia.</w:t>
      </w:r>
    </w:p>
    <w:p w14:paraId="1E9D6E20" w14:textId="77777777" w:rsidR="00AF337C" w:rsidRDefault="00DA5F10" w:rsidP="00D05BA2">
      <w:pPr>
        <w:pStyle w:val="Tre"/>
      </w:pPr>
      <w:r w:rsidRPr="00D05BA2">
        <w:t xml:space="preserve">Do streszczenia należy załączyć wybór bibliografii w postaci spisu najważniejszych pozycji wykorzystanych podczas przygotowywania referatu. Względem ostatecznej, pełnej wersji referatu może się on </w:t>
      </w:r>
      <w:r w:rsidR="008A2659">
        <w:t>zmienić (zarówno dodanie jak i ujęcie pozycji jest dopuszczalne)</w:t>
      </w:r>
      <w:r w:rsidRPr="00D05BA2">
        <w:t xml:space="preserve">. Przykładowe opisy bibliograficzne zostały podane </w:t>
      </w:r>
      <w:r w:rsidR="00AF337C">
        <w:t>na stronie drugiej</w:t>
      </w:r>
      <w:r w:rsidRPr="00D05BA2">
        <w:t xml:space="preserve"> (</w:t>
      </w:r>
      <w:r w:rsidR="002B7214" w:rsidRPr="00D05BA2">
        <w:t xml:space="preserve">kolejno: </w:t>
      </w:r>
      <w:r w:rsidRPr="00D05BA2">
        <w:t>książka, artykuł w czasopiśmie naukowym, norma, materiał pokonferencyjny, strona internetowa).</w:t>
      </w:r>
    </w:p>
    <w:p w14:paraId="1896734E" w14:textId="77777777" w:rsidR="009152BB" w:rsidRDefault="00AF337C" w:rsidP="00D05BA2">
      <w:pPr>
        <w:pStyle w:val="Tre"/>
      </w:pPr>
      <w:r>
        <w:t>Zalecane jest, aby pierws</w:t>
      </w:r>
      <w:r w:rsidR="001C5E16">
        <w:t>zą stronę streszczenia stanowiły</w:t>
      </w:r>
      <w:r>
        <w:t xml:space="preserve"> nagłówki i treść zasadnicza streszczenia. </w:t>
      </w:r>
      <w:r w:rsidR="001C5E16">
        <w:t>B</w:t>
      </w:r>
      <w:r>
        <w:t xml:space="preserve">ibliografia </w:t>
      </w:r>
      <w:r w:rsidR="001C5E16">
        <w:t xml:space="preserve">powinna stanowić </w:t>
      </w:r>
      <w:r>
        <w:t>drugą stronę streszczenia</w:t>
      </w:r>
      <w:r w:rsidR="001C5E16">
        <w:t>.</w:t>
      </w:r>
    </w:p>
    <w:p w14:paraId="5ED23B38" w14:textId="77777777" w:rsidR="009152BB" w:rsidRDefault="009152BB">
      <w:pPr>
        <w:rPr>
          <w:rFonts w:ascii="Palatino Linotype" w:hAnsi="Palatino Linotype"/>
          <w:sz w:val="18"/>
          <w:szCs w:val="18"/>
        </w:rPr>
      </w:pPr>
      <w:r>
        <w:br w:type="page"/>
      </w:r>
    </w:p>
    <w:p w14:paraId="4236C2EA" w14:textId="77777777" w:rsidR="00DA5F10" w:rsidRDefault="00DA5F10" w:rsidP="009152BB">
      <w:pPr>
        <w:pStyle w:val="Nagwek6"/>
      </w:pPr>
    </w:p>
    <w:p w14:paraId="49E0503E" w14:textId="77777777" w:rsidR="00972D6D" w:rsidRPr="00D05BA2" w:rsidRDefault="00972D6D" w:rsidP="00D05BA2">
      <w:pPr>
        <w:pStyle w:val="Nagwek6"/>
      </w:pPr>
      <w:r w:rsidRPr="00D05BA2">
        <w:t>Bibliografia</w:t>
      </w:r>
    </w:p>
    <w:p w14:paraId="3D732E12" w14:textId="77777777" w:rsidR="00A25B1E" w:rsidRPr="00D05BA2" w:rsidRDefault="00A25B1E" w:rsidP="00D05BA2">
      <w:pPr>
        <w:pStyle w:val="Biblio"/>
        <w:numPr>
          <w:ilvl w:val="0"/>
          <w:numId w:val="2"/>
        </w:numPr>
        <w:rPr>
          <w:rStyle w:val="cit-gray"/>
        </w:rPr>
      </w:pPr>
      <w:r w:rsidRPr="00D05BA2">
        <w:rPr>
          <w:rStyle w:val="cit-gray"/>
        </w:rPr>
        <w:t xml:space="preserve">Rucka M., Wilde K., </w:t>
      </w:r>
      <w:r w:rsidRPr="00D05BA2">
        <w:rPr>
          <w:rStyle w:val="cit-gray"/>
          <w:i/>
        </w:rPr>
        <w:t>Dynamika Budowli z przykładami w środowisku MATLAB</w:t>
      </w:r>
      <w:r w:rsidRPr="00BE1A24">
        <w:rPr>
          <w:rStyle w:val="cit-gray"/>
          <w:i/>
          <w:vertAlign w:val="superscript"/>
        </w:rPr>
        <w:t>®</w:t>
      </w:r>
      <w:r w:rsidRPr="00D05BA2">
        <w:rPr>
          <w:rStyle w:val="cit-gray"/>
        </w:rPr>
        <w:t>, Wydawnictwo Politechniki Gdańskiej, Gdańsk, 2014.</w:t>
      </w:r>
    </w:p>
    <w:p w14:paraId="06BB3053" w14:textId="40B7A1BC" w:rsidR="00A25B1E" w:rsidRPr="00D05BA2" w:rsidRDefault="00A25B1E" w:rsidP="00D05BA2">
      <w:pPr>
        <w:pStyle w:val="Biblio"/>
        <w:numPr>
          <w:ilvl w:val="0"/>
          <w:numId w:val="2"/>
        </w:numPr>
        <w:rPr>
          <w:rStyle w:val="cit-gray"/>
          <w:lang w:val="en-US"/>
        </w:rPr>
      </w:pPr>
      <w:r w:rsidRPr="00D05BA2">
        <w:rPr>
          <w:rStyle w:val="cit-gray"/>
          <w:lang w:val="en-US"/>
        </w:rPr>
        <w:t xml:space="preserve">Rucka M., Zima B., </w:t>
      </w:r>
      <w:r w:rsidRPr="00D05BA2">
        <w:rPr>
          <w:rStyle w:val="cit-gray"/>
          <w:i/>
          <w:lang w:val="en-US"/>
        </w:rPr>
        <w:t>Elastic wave propagation for condition assessment of steel bar</w:t>
      </w:r>
      <w:r w:rsidR="00BE1A24">
        <w:rPr>
          <w:rStyle w:val="cit-gray"/>
          <w:i/>
          <w:lang w:val="en-US"/>
        </w:rPr>
        <w:t xml:space="preserve"> </w:t>
      </w:r>
      <w:r w:rsidRPr="00D05BA2">
        <w:rPr>
          <w:rStyle w:val="cit-gray"/>
          <w:i/>
          <w:lang w:val="en-US"/>
        </w:rPr>
        <w:t>embedded in mortar</w:t>
      </w:r>
      <w:r w:rsidRPr="00D05BA2">
        <w:rPr>
          <w:rStyle w:val="cit-gray"/>
          <w:lang w:val="en-US"/>
        </w:rPr>
        <w:t>, International Journal of Applied Mechanics and Engineering, vol. 20(1), s. 159-170, 2015.</w:t>
      </w:r>
    </w:p>
    <w:p w14:paraId="56399414" w14:textId="77777777" w:rsidR="00A25B1E" w:rsidRPr="00D05BA2" w:rsidRDefault="00A25B1E" w:rsidP="00D05BA2">
      <w:pPr>
        <w:pStyle w:val="Biblio"/>
        <w:numPr>
          <w:ilvl w:val="0"/>
          <w:numId w:val="2"/>
        </w:numPr>
      </w:pPr>
      <w:r w:rsidRPr="00D05BA2">
        <w:t>PN-EN 1993-1-8:2006 Projektowanie konstrukcji stalowych, cz. 1-8 Projektowanie węzłów.</w:t>
      </w:r>
    </w:p>
    <w:p w14:paraId="79F29862" w14:textId="715E83A1" w:rsidR="00A25B1E" w:rsidRPr="00D05BA2" w:rsidRDefault="00BE1A24" w:rsidP="00D05BA2">
      <w:pPr>
        <w:pStyle w:val="Biblio"/>
        <w:numPr>
          <w:ilvl w:val="0"/>
          <w:numId w:val="2"/>
        </w:numPr>
      </w:pPr>
      <w:r>
        <w:t>Knak M.</w:t>
      </w:r>
      <w:r w:rsidR="00A25B1E" w:rsidRPr="00D05BA2">
        <w:t xml:space="preserve">, </w:t>
      </w:r>
      <w:r>
        <w:t>Modrzejewski A</w:t>
      </w:r>
      <w:r w:rsidR="00A25B1E" w:rsidRPr="00D05BA2">
        <w:t xml:space="preserve">., </w:t>
      </w:r>
      <w:r>
        <w:rPr>
          <w:i/>
        </w:rPr>
        <w:t>Analiza porównawcza konstrukcji z balsy</w:t>
      </w:r>
      <w:r w:rsidR="00A25B1E" w:rsidRPr="00D05BA2">
        <w:t>, I</w:t>
      </w:r>
      <w:r>
        <w:t>V</w:t>
      </w:r>
      <w:r w:rsidR="00A25B1E" w:rsidRPr="00D05BA2">
        <w:t xml:space="preserve"> Ogólnopolska Studencka Konferencja Budowlana </w:t>
      </w:r>
      <w:r>
        <w:t xml:space="preserve">KOMBOferencja </w:t>
      </w:r>
      <w:r w:rsidR="00A25B1E" w:rsidRPr="00D05BA2">
        <w:t>201</w:t>
      </w:r>
      <w:r>
        <w:t>9</w:t>
      </w:r>
      <w:r w:rsidR="00A25B1E" w:rsidRPr="00D05BA2">
        <w:t>, 2</w:t>
      </w:r>
      <w:r>
        <w:t>5</w:t>
      </w:r>
      <w:r w:rsidR="00A25B1E" w:rsidRPr="00D05BA2">
        <w:t xml:space="preserve"> kwietnia 201</w:t>
      </w:r>
      <w:r>
        <w:t>9</w:t>
      </w:r>
      <w:r w:rsidR="00A25B1E" w:rsidRPr="00D05BA2">
        <w:t xml:space="preserve">, </w:t>
      </w:r>
      <w:r>
        <w:t>Gdańsk</w:t>
      </w:r>
      <w:r w:rsidR="00A25B1E" w:rsidRPr="00D05BA2">
        <w:t>, 201</w:t>
      </w:r>
      <w:r>
        <w:t>9</w:t>
      </w:r>
      <w:r w:rsidR="00A25B1E" w:rsidRPr="00D05BA2">
        <w:t>.</w:t>
      </w:r>
    </w:p>
    <w:p w14:paraId="6ACCCEA0" w14:textId="7D871EB4" w:rsidR="00A25B1E" w:rsidRPr="00D05BA2" w:rsidRDefault="00A25B1E" w:rsidP="00D05BA2">
      <w:pPr>
        <w:pStyle w:val="Biblio"/>
        <w:numPr>
          <w:ilvl w:val="0"/>
          <w:numId w:val="2"/>
        </w:numPr>
      </w:pPr>
      <w:r w:rsidRPr="00D05BA2">
        <w:t>http://www.sebros.eu/aluminium/wlasciwosci-aluminium-i-stopow-aluminium/</w:t>
      </w:r>
      <w:r w:rsidRPr="00D05BA2">
        <w:br/>
      </w:r>
      <w:r w:rsidRPr="00D05BA2">
        <w:rPr>
          <w:rFonts w:cs="Arial"/>
          <w:szCs w:val="20"/>
        </w:rPr>
        <w:t>(dostęp: 07.01.201</w:t>
      </w:r>
      <w:r w:rsidR="00BE1A24">
        <w:rPr>
          <w:rFonts w:cs="Arial"/>
          <w:szCs w:val="20"/>
        </w:rPr>
        <w:t>8</w:t>
      </w:r>
      <w:r w:rsidRPr="00D05BA2">
        <w:rPr>
          <w:rFonts w:cs="Arial"/>
          <w:szCs w:val="20"/>
        </w:rPr>
        <w:t xml:space="preserve"> r.).</w:t>
      </w:r>
    </w:p>
    <w:sectPr w:rsidR="00A25B1E" w:rsidRPr="00D05BA2" w:rsidSect="004005AE">
      <w:headerReference w:type="default" r:id="rId8"/>
      <w:pgSz w:w="9979" w:h="14181" w:code="15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1729B" w14:textId="77777777" w:rsidR="00BC5794" w:rsidRDefault="00BC5794" w:rsidP="00972D6D">
      <w:pPr>
        <w:spacing w:after="0" w:line="240" w:lineRule="auto"/>
      </w:pPr>
      <w:r>
        <w:separator/>
      </w:r>
    </w:p>
  </w:endnote>
  <w:endnote w:type="continuationSeparator" w:id="0">
    <w:p w14:paraId="3458A6B5" w14:textId="77777777" w:rsidR="00BC5794" w:rsidRDefault="00BC5794" w:rsidP="0097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0DE9E" w14:textId="77777777" w:rsidR="00BC5794" w:rsidRDefault="00BC5794" w:rsidP="00972D6D">
      <w:pPr>
        <w:spacing w:after="0" w:line="240" w:lineRule="auto"/>
      </w:pPr>
      <w:r>
        <w:separator/>
      </w:r>
    </w:p>
  </w:footnote>
  <w:footnote w:type="continuationSeparator" w:id="0">
    <w:p w14:paraId="4AD2BD98" w14:textId="77777777" w:rsidR="00BC5794" w:rsidRDefault="00BC5794" w:rsidP="00972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A6D53" w14:textId="542D8DB8" w:rsidR="004005AE" w:rsidRDefault="00342C01" w:rsidP="004005AE">
    <w:pPr>
      <w:pStyle w:val="Nagwek"/>
      <w:jc w:val="right"/>
      <w:rPr>
        <w:noProof/>
      </w:rPr>
    </w:pPr>
    <w:r>
      <w:rPr>
        <w:noProof/>
        <w:lang w:eastAsia="pl-PL"/>
      </w:rPr>
      <w:drawing>
        <wp:inline distT="0" distB="0" distL="0" distR="0" wp14:anchorId="2C199614" wp14:editId="2B39FE21">
          <wp:extent cx="1935480" cy="433705"/>
          <wp:effectExtent l="0" t="0" r="0" b="0"/>
          <wp:docPr id="2" name="Obraz 2" descr="C:\Users\erwin\AppData\Local\Microsoft\Windows\INetCache\Content.Word\logo_KF20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win\AppData\Local\Microsoft\Windows\INetCache\Content.Word\logo_KF202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6A7C31" w14:textId="45426A64" w:rsidR="00866BB8" w:rsidRPr="00866BB8" w:rsidRDefault="00BC5794" w:rsidP="00972D6D">
    <w:pPr>
      <w:pStyle w:val="Nagwek"/>
      <w:jc w:val="right"/>
      <w:rPr>
        <w:sz w:val="8"/>
        <w:szCs w:val="8"/>
      </w:rPr>
    </w:pPr>
    <w:r>
      <w:pict w14:anchorId="44670913">
        <v:line id="Łącznik prosty 2" o:spid="_x0000_s2050" style="position:absolute;left:0;text-align:left;z-index:251661312;visibility:visible;mso-position-horizontal-relative:text;mso-position-vertical-relative:text;mso-width-relative:margin;mso-height-relative:margin" from="-.2pt,2.8pt" to="41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" strokecolor="#002169" strokeweight="1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76C9"/>
    <w:multiLevelType w:val="hybridMultilevel"/>
    <w:tmpl w:val="612C2EE0"/>
    <w:lvl w:ilvl="0" w:tplc="98D4A358">
      <w:start w:val="1"/>
      <w:numFmt w:val="decimal"/>
      <w:pStyle w:val="Biblio"/>
      <w:lvlText w:val="[%1]"/>
      <w:lvlJc w:val="left"/>
      <w:pPr>
        <w:ind w:left="720" w:hanging="360"/>
      </w:pPr>
      <w:rPr>
        <w:rFonts w:ascii="Palatino Linotype" w:hAnsi="Palatino Linotyp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D6D"/>
    <w:rsid w:val="000707CC"/>
    <w:rsid w:val="000D3363"/>
    <w:rsid w:val="000D3FCD"/>
    <w:rsid w:val="00100A70"/>
    <w:rsid w:val="001138AE"/>
    <w:rsid w:val="00163D91"/>
    <w:rsid w:val="00181151"/>
    <w:rsid w:val="00185A64"/>
    <w:rsid w:val="001C580B"/>
    <w:rsid w:val="001C5E16"/>
    <w:rsid w:val="002334EC"/>
    <w:rsid w:val="0025008B"/>
    <w:rsid w:val="00254A9F"/>
    <w:rsid w:val="002B7214"/>
    <w:rsid w:val="002C7660"/>
    <w:rsid w:val="0030270C"/>
    <w:rsid w:val="00342C01"/>
    <w:rsid w:val="00367103"/>
    <w:rsid w:val="00386108"/>
    <w:rsid w:val="003A6252"/>
    <w:rsid w:val="003D0E5B"/>
    <w:rsid w:val="003E0BF7"/>
    <w:rsid w:val="004005AE"/>
    <w:rsid w:val="0040254D"/>
    <w:rsid w:val="00420FFA"/>
    <w:rsid w:val="00480476"/>
    <w:rsid w:val="004E06A0"/>
    <w:rsid w:val="005316B6"/>
    <w:rsid w:val="005C1714"/>
    <w:rsid w:val="006308DA"/>
    <w:rsid w:val="006D3E96"/>
    <w:rsid w:val="006E1889"/>
    <w:rsid w:val="0070019C"/>
    <w:rsid w:val="00700557"/>
    <w:rsid w:val="00721825"/>
    <w:rsid w:val="007C5D3A"/>
    <w:rsid w:val="007F67E6"/>
    <w:rsid w:val="00831555"/>
    <w:rsid w:val="00866A75"/>
    <w:rsid w:val="00866BB8"/>
    <w:rsid w:val="00876E84"/>
    <w:rsid w:val="008927E8"/>
    <w:rsid w:val="008A2659"/>
    <w:rsid w:val="008A513B"/>
    <w:rsid w:val="008D537B"/>
    <w:rsid w:val="009152BB"/>
    <w:rsid w:val="009648AA"/>
    <w:rsid w:val="00972D6D"/>
    <w:rsid w:val="0099231A"/>
    <w:rsid w:val="009B0A03"/>
    <w:rsid w:val="009C638A"/>
    <w:rsid w:val="009F11D6"/>
    <w:rsid w:val="00A11889"/>
    <w:rsid w:val="00A16D06"/>
    <w:rsid w:val="00A23FD0"/>
    <w:rsid w:val="00A25B1E"/>
    <w:rsid w:val="00A431ED"/>
    <w:rsid w:val="00A4334C"/>
    <w:rsid w:val="00A45B7A"/>
    <w:rsid w:val="00A81609"/>
    <w:rsid w:val="00AF337C"/>
    <w:rsid w:val="00B327D7"/>
    <w:rsid w:val="00B60DAE"/>
    <w:rsid w:val="00BB00FD"/>
    <w:rsid w:val="00BC3033"/>
    <w:rsid w:val="00BC326C"/>
    <w:rsid w:val="00BC5794"/>
    <w:rsid w:val="00BD7717"/>
    <w:rsid w:val="00BE1A24"/>
    <w:rsid w:val="00C37E86"/>
    <w:rsid w:val="00C442FB"/>
    <w:rsid w:val="00C953E1"/>
    <w:rsid w:val="00CC3E33"/>
    <w:rsid w:val="00D05BA2"/>
    <w:rsid w:val="00D638A6"/>
    <w:rsid w:val="00D92871"/>
    <w:rsid w:val="00DA44B0"/>
    <w:rsid w:val="00DA5F10"/>
    <w:rsid w:val="00DA664D"/>
    <w:rsid w:val="00DC078C"/>
    <w:rsid w:val="00E33488"/>
    <w:rsid w:val="00E43CB4"/>
    <w:rsid w:val="00E57B95"/>
    <w:rsid w:val="00EC5B21"/>
    <w:rsid w:val="00F11653"/>
    <w:rsid w:val="00F11F1F"/>
    <w:rsid w:val="00F92AA4"/>
    <w:rsid w:val="00F978FE"/>
    <w:rsid w:val="00FA7170"/>
    <w:rsid w:val="00FC59C6"/>
    <w:rsid w:val="00FC75E6"/>
    <w:rsid w:val="00FF5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90E6FF"/>
  <w15:docId w15:val="{8AC66B11-19A8-444D-AC50-A0D0303D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00557"/>
  </w:style>
  <w:style w:type="paragraph" w:styleId="Nagwek1">
    <w:name w:val="heading 1"/>
    <w:basedOn w:val="Normalny"/>
    <w:next w:val="Normalny"/>
    <w:link w:val="Nagwek1Znak"/>
    <w:uiPriority w:val="9"/>
    <w:qFormat/>
    <w:rsid w:val="00D05BA2"/>
    <w:pPr>
      <w:keepNext/>
      <w:keepLines/>
      <w:spacing w:after="0"/>
      <w:jc w:val="center"/>
      <w:outlineLvl w:val="0"/>
    </w:pPr>
    <w:rPr>
      <w:rFonts w:ascii="Palatino Linotype" w:eastAsiaTheme="majorEastAsia" w:hAnsi="Palatino Linotype" w:cstheme="majorBidi"/>
      <w:b/>
      <w:caps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5BA2"/>
    <w:pPr>
      <w:keepNext/>
      <w:keepLines/>
      <w:spacing w:before="40" w:after="0"/>
      <w:jc w:val="center"/>
      <w:outlineLvl w:val="1"/>
    </w:pPr>
    <w:rPr>
      <w:rFonts w:ascii="Palatino Linotype" w:eastAsiaTheme="majorEastAsia" w:hAnsi="Palatino Linotype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05BA2"/>
    <w:pPr>
      <w:keepNext/>
      <w:keepLines/>
      <w:spacing w:before="40" w:after="0"/>
      <w:jc w:val="center"/>
      <w:outlineLvl w:val="2"/>
    </w:pPr>
    <w:rPr>
      <w:rFonts w:ascii="Palatino Linotype" w:eastAsiaTheme="majorEastAsia" w:hAnsi="Palatino Linotype" w:cstheme="majorBidi"/>
      <w:b/>
      <w:sz w:val="17"/>
      <w:szCs w:val="17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05BA2"/>
    <w:pPr>
      <w:keepNext/>
      <w:keepLines/>
      <w:spacing w:before="40" w:after="0"/>
      <w:jc w:val="center"/>
      <w:outlineLvl w:val="3"/>
    </w:pPr>
    <w:rPr>
      <w:rFonts w:ascii="Palatino Linotype" w:eastAsiaTheme="majorEastAsia" w:hAnsi="Palatino Linotype" w:cstheme="majorBidi"/>
      <w:iCs/>
      <w:sz w:val="13"/>
      <w:szCs w:val="13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05BA2"/>
    <w:pPr>
      <w:keepNext/>
      <w:keepLines/>
      <w:spacing w:after="0"/>
      <w:jc w:val="center"/>
      <w:outlineLvl w:val="4"/>
    </w:pPr>
    <w:rPr>
      <w:rFonts w:ascii="Palatino Linotype" w:eastAsiaTheme="majorEastAsia" w:hAnsi="Palatino Linotype" w:cstheme="majorBidi"/>
      <w:b/>
      <w:sz w:val="17"/>
      <w:szCs w:val="17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05BA2"/>
    <w:pPr>
      <w:keepNext/>
      <w:keepLines/>
      <w:spacing w:after="0"/>
      <w:outlineLvl w:val="5"/>
    </w:pPr>
    <w:rPr>
      <w:rFonts w:ascii="Palatino Linotype" w:eastAsiaTheme="majorEastAsia" w:hAnsi="Palatino Linotype" w:cstheme="majorBidi"/>
      <w:b/>
      <w:sz w:val="19"/>
      <w:szCs w:val="19"/>
    </w:rPr>
  </w:style>
  <w:style w:type="paragraph" w:styleId="Nagwek7">
    <w:name w:val="heading 7"/>
    <w:basedOn w:val="Nagwek6"/>
    <w:next w:val="Normalny"/>
    <w:link w:val="Nagwek7Znak"/>
    <w:uiPriority w:val="9"/>
    <w:unhideWhenUsed/>
    <w:qFormat/>
    <w:rsid w:val="00D05BA2"/>
    <w:pPr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D6D"/>
  </w:style>
  <w:style w:type="paragraph" w:styleId="Stopka">
    <w:name w:val="footer"/>
    <w:basedOn w:val="Normalny"/>
    <w:link w:val="StopkaZnak"/>
    <w:uiPriority w:val="99"/>
    <w:unhideWhenUsed/>
    <w:rsid w:val="0097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D6D"/>
  </w:style>
  <w:style w:type="paragraph" w:customStyle="1" w:styleId="TKIafiliacja">
    <w:name w:val="TKI_afiliacja"/>
    <w:basedOn w:val="Wcicienormalne"/>
    <w:rsid w:val="00972D6D"/>
    <w:pPr>
      <w:suppressAutoHyphens/>
      <w:autoSpaceDE w:val="0"/>
      <w:spacing w:after="0" w:line="240" w:lineRule="auto"/>
      <w:ind w:left="0"/>
      <w:jc w:val="center"/>
    </w:pPr>
    <w:rPr>
      <w:rFonts w:eastAsia="Times New Roman"/>
      <w:sz w:val="18"/>
      <w:szCs w:val="20"/>
      <w:lang w:eastAsia="ar-SA"/>
    </w:rPr>
  </w:style>
  <w:style w:type="paragraph" w:customStyle="1" w:styleId="TKIautorzy">
    <w:name w:val="TKI_autorzy"/>
    <w:basedOn w:val="Normalny"/>
    <w:next w:val="TKIafiliacja"/>
    <w:rsid w:val="00972D6D"/>
    <w:pPr>
      <w:suppressAutoHyphens/>
      <w:autoSpaceDE w:val="0"/>
      <w:spacing w:after="60" w:line="240" w:lineRule="auto"/>
      <w:jc w:val="center"/>
    </w:pPr>
    <w:rPr>
      <w:rFonts w:eastAsia="Times New Roman"/>
      <w:b/>
      <w:sz w:val="20"/>
      <w:szCs w:val="20"/>
      <w:lang w:val="en-US" w:eastAsia="ar-SA"/>
    </w:rPr>
  </w:style>
  <w:style w:type="paragraph" w:styleId="Wcicienormalne">
    <w:name w:val="Normal Indent"/>
    <w:basedOn w:val="Normalny"/>
    <w:uiPriority w:val="99"/>
    <w:semiHidden/>
    <w:unhideWhenUsed/>
    <w:rsid w:val="00972D6D"/>
    <w:pPr>
      <w:ind w:left="708"/>
    </w:pPr>
  </w:style>
  <w:style w:type="paragraph" w:customStyle="1" w:styleId="Biblio">
    <w:name w:val="Biblio"/>
    <w:basedOn w:val="Normalny"/>
    <w:link w:val="BiblioZnak"/>
    <w:qFormat/>
    <w:rsid w:val="00D05BA2"/>
    <w:pPr>
      <w:numPr>
        <w:numId w:val="1"/>
      </w:numPr>
      <w:spacing w:after="0" w:line="276" w:lineRule="auto"/>
      <w:ind w:left="426"/>
      <w:jc w:val="both"/>
    </w:pPr>
    <w:rPr>
      <w:rFonts w:ascii="Palatino Linotype" w:eastAsia="Calibri" w:hAnsi="Palatino Linotype" w:cs="Calibri"/>
      <w:sz w:val="18"/>
      <w:szCs w:val="18"/>
    </w:rPr>
  </w:style>
  <w:style w:type="character" w:customStyle="1" w:styleId="BiblioZnak">
    <w:name w:val="Biblio Znak"/>
    <w:link w:val="Biblio"/>
    <w:rsid w:val="00D05BA2"/>
    <w:rPr>
      <w:rFonts w:ascii="Palatino Linotype" w:eastAsia="Calibri" w:hAnsi="Palatino Linotype" w:cs="Calibri"/>
      <w:sz w:val="18"/>
      <w:szCs w:val="18"/>
    </w:rPr>
  </w:style>
  <w:style w:type="character" w:customStyle="1" w:styleId="cit-gray">
    <w:name w:val="cit-gray"/>
    <w:basedOn w:val="Domylnaczcionkaakapitu"/>
    <w:rsid w:val="00972D6D"/>
  </w:style>
  <w:style w:type="character" w:styleId="Hipercze">
    <w:name w:val="Hyperlink"/>
    <w:basedOn w:val="Domylnaczcionkaakapitu"/>
    <w:uiPriority w:val="99"/>
    <w:unhideWhenUsed/>
    <w:rsid w:val="009B0A03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05BA2"/>
    <w:rPr>
      <w:rFonts w:ascii="Palatino Linotype" w:eastAsiaTheme="majorEastAsia" w:hAnsi="Palatino Linotype" w:cstheme="majorBidi"/>
      <w:b/>
      <w:caps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D05BA2"/>
    <w:rPr>
      <w:rFonts w:ascii="Palatino Linotype" w:eastAsiaTheme="majorEastAsia" w:hAnsi="Palatino Linotype" w:cstheme="majorBidi"/>
    </w:rPr>
  </w:style>
  <w:style w:type="paragraph" w:customStyle="1" w:styleId="Tre">
    <w:name w:val="Treść"/>
    <w:basedOn w:val="Normalny"/>
    <w:link w:val="TreZnak"/>
    <w:qFormat/>
    <w:rsid w:val="00D05BA2"/>
    <w:pPr>
      <w:spacing w:after="0"/>
      <w:ind w:firstLine="284"/>
      <w:jc w:val="both"/>
    </w:pPr>
    <w:rPr>
      <w:rFonts w:ascii="Palatino Linotype" w:hAnsi="Palatino Linotype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D05BA2"/>
    <w:rPr>
      <w:rFonts w:ascii="Palatino Linotype" w:eastAsiaTheme="majorEastAsia" w:hAnsi="Palatino Linotype" w:cstheme="majorBidi"/>
      <w:b/>
      <w:sz w:val="17"/>
      <w:szCs w:val="17"/>
    </w:rPr>
  </w:style>
  <w:style w:type="character" w:customStyle="1" w:styleId="TreZnak">
    <w:name w:val="Treść Znak"/>
    <w:basedOn w:val="Domylnaczcionkaakapitu"/>
    <w:link w:val="Tre"/>
    <w:rsid w:val="00D05BA2"/>
    <w:rPr>
      <w:rFonts w:ascii="Palatino Linotype" w:hAnsi="Palatino Linotype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D05BA2"/>
    <w:rPr>
      <w:rFonts w:ascii="Palatino Linotype" w:eastAsiaTheme="majorEastAsia" w:hAnsi="Palatino Linotype" w:cstheme="majorBidi"/>
      <w:iCs/>
      <w:sz w:val="13"/>
      <w:szCs w:val="13"/>
    </w:rPr>
  </w:style>
  <w:style w:type="character" w:customStyle="1" w:styleId="Nagwek5Znak">
    <w:name w:val="Nagłówek 5 Znak"/>
    <w:basedOn w:val="Domylnaczcionkaakapitu"/>
    <w:link w:val="Nagwek5"/>
    <w:uiPriority w:val="9"/>
    <w:rsid w:val="00D05BA2"/>
    <w:rPr>
      <w:rFonts w:ascii="Palatino Linotype" w:eastAsiaTheme="majorEastAsia" w:hAnsi="Palatino Linotype" w:cstheme="majorBidi"/>
      <w:b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1D6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rsid w:val="00D05BA2"/>
    <w:rPr>
      <w:rFonts w:ascii="Palatino Linotype" w:eastAsiaTheme="majorEastAsia" w:hAnsi="Palatino Linotype" w:cstheme="majorBidi"/>
      <w:b/>
      <w:sz w:val="19"/>
      <w:szCs w:val="19"/>
    </w:rPr>
  </w:style>
  <w:style w:type="character" w:customStyle="1" w:styleId="Nagwek7Znak">
    <w:name w:val="Nagłówek 7 Znak"/>
    <w:basedOn w:val="Domylnaczcionkaakapitu"/>
    <w:link w:val="Nagwek7"/>
    <w:uiPriority w:val="9"/>
    <w:rsid w:val="00D05BA2"/>
    <w:rPr>
      <w:rFonts w:ascii="Palatino Linotype" w:eastAsiaTheme="majorEastAsia" w:hAnsi="Palatino Linotype" w:cstheme="majorBidi"/>
      <w:b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6B00D93B-4FF9-4F0C-91E4-2F53CCE1B4FC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erwin.wojtczak@o2.pl</dc:creator>
  <cp:lastModifiedBy>Erwin Wojtczak</cp:lastModifiedBy>
  <cp:revision>16</cp:revision>
  <cp:lastPrinted>2020-02-15T16:51:00Z</cp:lastPrinted>
  <dcterms:created xsi:type="dcterms:W3CDTF">2021-02-26T20:37:00Z</dcterms:created>
  <dcterms:modified xsi:type="dcterms:W3CDTF">2026-01-22T19:07:00Z</dcterms:modified>
</cp:coreProperties>
</file>